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63396" w14:textId="7F32E1C2" w:rsidR="008C302A" w:rsidRPr="004E4671" w:rsidRDefault="00C23C93" w:rsidP="00F21144">
      <w:pPr>
        <w:pStyle w:val="Ttulo21"/>
        <w:rPr>
          <w:sz w:val="24"/>
          <w:szCs w:val="24"/>
        </w:rPr>
      </w:pPr>
      <w:r w:rsidRPr="004E4671">
        <w:rPr>
          <w:sz w:val="24"/>
          <w:szCs w:val="24"/>
        </w:rPr>
        <w:t>DECRETO</w:t>
      </w:r>
      <w:r w:rsidR="00F21144">
        <w:rPr>
          <w:sz w:val="24"/>
          <w:szCs w:val="24"/>
        </w:rPr>
        <w:t xml:space="preserve"> LEGISLATIVO</w:t>
      </w:r>
      <w:r w:rsidRPr="004E4671">
        <w:rPr>
          <w:sz w:val="24"/>
          <w:szCs w:val="24"/>
        </w:rPr>
        <w:t xml:space="preserve"> </w:t>
      </w:r>
      <w:r w:rsidRPr="00ED5E55">
        <w:rPr>
          <w:sz w:val="24"/>
          <w:szCs w:val="24"/>
        </w:rPr>
        <w:t xml:space="preserve">Nº. </w:t>
      </w:r>
      <w:r w:rsidR="00F21144">
        <w:rPr>
          <w:sz w:val="24"/>
          <w:szCs w:val="24"/>
        </w:rPr>
        <w:t>004</w:t>
      </w:r>
      <w:r w:rsidRPr="00ED5E55">
        <w:rPr>
          <w:sz w:val="24"/>
          <w:szCs w:val="24"/>
        </w:rPr>
        <w:t>/</w:t>
      </w:r>
      <w:r w:rsidR="00853A95">
        <w:rPr>
          <w:sz w:val="24"/>
          <w:szCs w:val="24"/>
        </w:rPr>
        <w:t>2024</w:t>
      </w:r>
    </w:p>
    <w:p w14:paraId="4955F5C8" w14:textId="77777777" w:rsidR="00EC3CB8" w:rsidRPr="004E4671" w:rsidRDefault="00EC3CB8" w:rsidP="00F21144">
      <w:pPr>
        <w:ind w:firstLine="1701"/>
      </w:pPr>
    </w:p>
    <w:p w14:paraId="01C2CFE7" w14:textId="75DB8FEA" w:rsidR="00EC3CB8" w:rsidRPr="004E4671" w:rsidRDefault="00EC3CB8" w:rsidP="00F21144">
      <w:pPr>
        <w:pStyle w:val="Default"/>
        <w:ind w:left="3119" w:right="141"/>
        <w:jc w:val="both"/>
        <w:rPr>
          <w:rFonts w:ascii="Times New Roman" w:hAnsi="Times New Roman" w:cs="Times New Roman"/>
          <w:color w:val="auto"/>
        </w:rPr>
      </w:pPr>
      <w:r w:rsidRPr="004E4671">
        <w:rPr>
          <w:rFonts w:ascii="Times New Roman" w:hAnsi="Times New Roman" w:cs="Times New Roman"/>
          <w:b/>
          <w:bCs/>
          <w:color w:val="auto"/>
        </w:rPr>
        <w:t>ESTABELECE REGRAS E DIRETRIZES PARA A ATUAÇÃO DO AGENTE DE CONTRATAÇÃO, DA EQUIPE DE APOIO, DA COMISSÃO DE CONTRATAÇÃO E DOS GESTORES E FISCAIS DE CONTRATOS, NAS ÁREAS DE QUE TRATA A LEI N.º 14.133, DE 1º DE ABRIL DE 2021, NO ÂMBITO D</w:t>
      </w:r>
      <w:r w:rsidR="00F21144">
        <w:rPr>
          <w:rFonts w:ascii="Times New Roman" w:hAnsi="Times New Roman" w:cs="Times New Roman"/>
          <w:b/>
          <w:bCs/>
          <w:color w:val="auto"/>
        </w:rPr>
        <w:t xml:space="preserve">A </w:t>
      </w:r>
      <w:r w:rsidR="00095611">
        <w:rPr>
          <w:rFonts w:ascii="Times New Roman" w:hAnsi="Times New Roman" w:cs="Times New Roman"/>
          <w:b/>
          <w:bCs/>
          <w:color w:val="auto"/>
        </w:rPr>
        <w:t>CÂMARA MUNICIPAL DE PIAU</w:t>
      </w:r>
      <w:r w:rsidRPr="004E4671">
        <w:rPr>
          <w:rFonts w:ascii="Times New Roman" w:hAnsi="Times New Roman" w:cs="Times New Roman"/>
          <w:b/>
          <w:bCs/>
          <w:color w:val="auto"/>
        </w:rPr>
        <w:t xml:space="preserve">. </w:t>
      </w:r>
    </w:p>
    <w:p w14:paraId="29AE8705" w14:textId="77777777" w:rsidR="008C302A" w:rsidRPr="004E4671" w:rsidRDefault="008C302A" w:rsidP="00F21144">
      <w:pPr>
        <w:ind w:firstLine="1701"/>
        <w:jc w:val="both"/>
      </w:pPr>
    </w:p>
    <w:p w14:paraId="48B8A26F" w14:textId="56C32A2D" w:rsidR="00F21144" w:rsidRPr="00ED3DB4" w:rsidRDefault="00F21144" w:rsidP="00F21144">
      <w:pPr>
        <w:tabs>
          <w:tab w:val="left" w:pos="0"/>
        </w:tabs>
        <w:ind w:firstLine="1701"/>
        <w:jc w:val="both"/>
      </w:pPr>
      <w:r w:rsidRPr="00ED3DB4">
        <w:t xml:space="preserve">A MESA DIRETORA DA </w:t>
      </w:r>
      <w:r w:rsidR="00741B21">
        <w:t>CÂMARA MUNICIPAL DE PIAU, ESTADO DE MINAS GERAIS</w:t>
      </w:r>
      <w:r w:rsidRPr="00ED3DB4">
        <w:t>, no uso de suas atribuições legais, e,</w:t>
      </w:r>
    </w:p>
    <w:p w14:paraId="3B94A25A" w14:textId="77777777" w:rsidR="008C302A" w:rsidRPr="004E4671" w:rsidRDefault="008C302A" w:rsidP="00F21144">
      <w:pPr>
        <w:tabs>
          <w:tab w:val="left" w:pos="0"/>
        </w:tabs>
        <w:ind w:firstLine="1701"/>
        <w:jc w:val="both"/>
      </w:pPr>
    </w:p>
    <w:p w14:paraId="502528F7" w14:textId="77777777" w:rsidR="00EC3CB8" w:rsidRPr="004E4671" w:rsidRDefault="00C23C93"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rPr>
        <w:t>- CONSIDERANDO</w:t>
      </w:r>
      <w:r w:rsidRPr="004E4671">
        <w:rPr>
          <w:rFonts w:ascii="Times New Roman" w:hAnsi="Times New Roman" w:cs="Times New Roman"/>
        </w:rPr>
        <w:t xml:space="preserve"> </w:t>
      </w:r>
      <w:r w:rsidR="00EC3CB8" w:rsidRPr="004E4671">
        <w:rPr>
          <w:rFonts w:ascii="Times New Roman" w:hAnsi="Times New Roman" w:cs="Times New Roman"/>
          <w:color w:val="auto"/>
        </w:rPr>
        <w:t xml:space="preserve">a Lei Federal nº 14.133, de 1º de abril de 2021 (Lei de Licitações e Contratos Administrativos); </w:t>
      </w:r>
    </w:p>
    <w:p w14:paraId="3CA17681" w14:textId="77777777" w:rsidR="00EC3CB8" w:rsidRPr="004E4671" w:rsidRDefault="00EC3CB8" w:rsidP="00F21144">
      <w:pPr>
        <w:pStyle w:val="Default"/>
        <w:ind w:right="141" w:firstLine="1701"/>
        <w:jc w:val="both"/>
        <w:rPr>
          <w:rFonts w:ascii="Times New Roman" w:hAnsi="Times New Roman" w:cs="Times New Roman"/>
          <w:color w:val="auto"/>
        </w:rPr>
      </w:pPr>
    </w:p>
    <w:p w14:paraId="194C067C"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rPr>
        <w:t>- CONSIDERANDO</w:t>
      </w:r>
      <w:r w:rsidRPr="004E4671">
        <w:rPr>
          <w:rFonts w:ascii="Times New Roman" w:hAnsi="Times New Roman" w:cs="Times New Roman"/>
          <w:color w:val="auto"/>
        </w:rPr>
        <w:t xml:space="preserve"> a necessidade de observância aos princípios previstos no art. 5º da referida lei, assim como às disposições do Decreto-Lei nº 4.657, de 4 de setembro de 1942 (Lei de Introdução às Normas do Direito Brasileiro); </w:t>
      </w:r>
    </w:p>
    <w:p w14:paraId="14A191CD" w14:textId="77777777" w:rsidR="00EC3CB8" w:rsidRPr="004E4671" w:rsidRDefault="00EC3CB8" w:rsidP="00F21144">
      <w:pPr>
        <w:pStyle w:val="Default"/>
        <w:ind w:right="141" w:firstLine="1701"/>
        <w:jc w:val="both"/>
        <w:rPr>
          <w:rFonts w:ascii="Times New Roman" w:hAnsi="Times New Roman" w:cs="Times New Roman"/>
          <w:color w:val="auto"/>
        </w:rPr>
      </w:pPr>
    </w:p>
    <w:p w14:paraId="15631548"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rPr>
        <w:t>- CONSIDERANDO</w:t>
      </w:r>
      <w:r w:rsidRPr="004E4671">
        <w:rPr>
          <w:rFonts w:ascii="Times New Roman" w:hAnsi="Times New Roman" w:cs="Times New Roman"/>
          <w:color w:val="auto"/>
        </w:rPr>
        <w:t xml:space="preserve"> que o Capítulo IV do Título I da referida lei, composto pelos arts. 7º ao 10, dispõe sobre os Agentes Públicos para desempenho das funções essenciais à execução de licitações e contratos administrativos; </w:t>
      </w:r>
    </w:p>
    <w:p w14:paraId="15341A4A" w14:textId="77777777" w:rsidR="00EC3CB8" w:rsidRPr="004E4671" w:rsidRDefault="00EC3CB8" w:rsidP="00F21144">
      <w:pPr>
        <w:pStyle w:val="Default"/>
        <w:ind w:right="141" w:firstLine="1701"/>
        <w:jc w:val="both"/>
        <w:rPr>
          <w:rFonts w:ascii="Times New Roman" w:hAnsi="Times New Roman" w:cs="Times New Roman"/>
          <w:color w:val="auto"/>
        </w:rPr>
      </w:pPr>
    </w:p>
    <w:p w14:paraId="0AE14607"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rPr>
        <w:t>- CONSIDERANDO</w:t>
      </w:r>
      <w:r w:rsidRPr="004E4671">
        <w:rPr>
          <w:rFonts w:ascii="Times New Roman" w:hAnsi="Times New Roman" w:cs="Times New Roman"/>
          <w:color w:val="auto"/>
        </w:rPr>
        <w:t xml:space="preserve"> que o art. 7º da referida lei dispõe sobre os requisitos dos agentes públicos para o desempenho das funções essenciais à execução de licitações e contratos administrativos; </w:t>
      </w:r>
    </w:p>
    <w:p w14:paraId="7F483668" w14:textId="77777777" w:rsidR="00EC3CB8" w:rsidRPr="004E4671" w:rsidRDefault="00EC3CB8" w:rsidP="00F21144">
      <w:pPr>
        <w:pStyle w:val="Default"/>
        <w:ind w:right="141" w:firstLine="1701"/>
        <w:jc w:val="both"/>
        <w:rPr>
          <w:rFonts w:ascii="Times New Roman" w:hAnsi="Times New Roman" w:cs="Times New Roman"/>
          <w:color w:val="auto"/>
        </w:rPr>
      </w:pPr>
    </w:p>
    <w:p w14:paraId="105C3902"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rPr>
        <w:t>- CONSIDERANDO</w:t>
      </w:r>
      <w:r w:rsidRPr="004E4671">
        <w:rPr>
          <w:rFonts w:ascii="Times New Roman" w:hAnsi="Times New Roman" w:cs="Times New Roman"/>
          <w:color w:val="auto"/>
        </w:rPr>
        <w:t xml:space="preserve"> que o art. 8º da referida lei dispõe, no § 3º, a necessidade de regulamentar a atuação e funcionamento dos agentes públicos que trabalharão diretamente no desempenho das funções essenciais à execução de licitações e contratos administrativos; </w:t>
      </w:r>
    </w:p>
    <w:p w14:paraId="3D03B3B4" w14:textId="77777777" w:rsidR="00EC3CB8" w:rsidRPr="004E4671" w:rsidRDefault="00EC3CB8" w:rsidP="00F21144">
      <w:pPr>
        <w:pStyle w:val="Default"/>
        <w:ind w:right="141" w:firstLine="1701"/>
        <w:jc w:val="both"/>
        <w:rPr>
          <w:rFonts w:ascii="Times New Roman" w:hAnsi="Times New Roman" w:cs="Times New Roman"/>
          <w:color w:val="auto"/>
        </w:rPr>
      </w:pPr>
    </w:p>
    <w:p w14:paraId="5211E026" w14:textId="5538ADCF"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rPr>
        <w:t>- CONSIDERANDO</w:t>
      </w:r>
      <w:r w:rsidRPr="004E4671">
        <w:rPr>
          <w:rFonts w:ascii="Times New Roman" w:hAnsi="Times New Roman" w:cs="Times New Roman"/>
          <w:color w:val="auto"/>
        </w:rPr>
        <w:t xml:space="preserve"> que os art. 9º, art. 14, IV, art. 48, parágrafo único e art. 122, § 3º da referida lei dispõe sobre as vedações ao agente público designado para atuar na área de licitações e contratos;</w:t>
      </w:r>
    </w:p>
    <w:p w14:paraId="54FD1F04" w14:textId="77777777" w:rsidR="00F21144" w:rsidRPr="004E4671" w:rsidRDefault="00F21144" w:rsidP="00F21144">
      <w:pPr>
        <w:pStyle w:val="Default"/>
        <w:ind w:right="141" w:firstLine="1701"/>
        <w:jc w:val="both"/>
        <w:rPr>
          <w:rFonts w:ascii="Times New Roman" w:hAnsi="Times New Roman" w:cs="Times New Roman"/>
          <w:color w:val="auto"/>
        </w:rPr>
      </w:pPr>
    </w:p>
    <w:p w14:paraId="12D0F0E4" w14:textId="77777777" w:rsidR="008C302A" w:rsidRDefault="00C23C93" w:rsidP="00F21144">
      <w:pPr>
        <w:tabs>
          <w:tab w:val="left" w:pos="0"/>
        </w:tabs>
        <w:ind w:firstLine="1701"/>
        <w:jc w:val="both"/>
        <w:rPr>
          <w:b/>
        </w:rPr>
      </w:pPr>
      <w:r w:rsidRPr="004E4671">
        <w:rPr>
          <w:b/>
        </w:rPr>
        <w:t>DECRETA:</w:t>
      </w:r>
    </w:p>
    <w:p w14:paraId="74B6218F" w14:textId="77777777" w:rsidR="00B83606" w:rsidRPr="004E4671" w:rsidRDefault="00B83606" w:rsidP="00F21144">
      <w:pPr>
        <w:tabs>
          <w:tab w:val="left" w:pos="0"/>
        </w:tabs>
        <w:ind w:firstLine="1701"/>
        <w:jc w:val="both"/>
        <w:rPr>
          <w:b/>
        </w:rPr>
      </w:pPr>
    </w:p>
    <w:p w14:paraId="0A3256C6" w14:textId="77777777" w:rsidR="00EC3CB8" w:rsidRPr="004E4671" w:rsidRDefault="00EC3CB8"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CAPÍTULO I</w:t>
      </w:r>
    </w:p>
    <w:p w14:paraId="4837AC17" w14:textId="77777777" w:rsidR="00EC3CB8" w:rsidRPr="004E4671" w:rsidRDefault="00EC3CB8"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DISPOSIÇÕES GERAIS</w:t>
      </w:r>
    </w:p>
    <w:p w14:paraId="1AD1D71C" w14:textId="77777777" w:rsidR="00EC3CB8" w:rsidRPr="004E4671" w:rsidRDefault="00EC3CB8" w:rsidP="00F21144">
      <w:pPr>
        <w:pStyle w:val="Default"/>
        <w:ind w:right="141" w:firstLine="1701"/>
        <w:jc w:val="center"/>
        <w:rPr>
          <w:rFonts w:ascii="Times New Roman" w:hAnsi="Times New Roman" w:cs="Times New Roman"/>
          <w:color w:val="auto"/>
        </w:rPr>
      </w:pPr>
    </w:p>
    <w:p w14:paraId="7F35FE19" w14:textId="6680ABA3"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 xml:space="preserve">Art. 1º - </w:t>
      </w:r>
      <w:r w:rsidRPr="004E4671">
        <w:rPr>
          <w:rFonts w:ascii="Times New Roman" w:hAnsi="Times New Roman" w:cs="Times New Roman"/>
          <w:color w:val="auto"/>
        </w:rPr>
        <w:t>Este Decreto estabelece regras e diretrizes para a atuação do agente de contratação, da comissão de contratação</w:t>
      </w:r>
      <w:r w:rsidR="00F21144">
        <w:rPr>
          <w:rFonts w:ascii="Times New Roman" w:hAnsi="Times New Roman" w:cs="Times New Roman"/>
          <w:color w:val="auto"/>
        </w:rPr>
        <w:t xml:space="preserve">, </w:t>
      </w:r>
      <w:r w:rsidR="00F21144" w:rsidRPr="004E4671">
        <w:rPr>
          <w:rFonts w:ascii="Times New Roman" w:hAnsi="Times New Roman" w:cs="Times New Roman"/>
          <w:color w:val="auto"/>
        </w:rPr>
        <w:t>da equipe de apoio</w:t>
      </w:r>
      <w:r w:rsidRPr="004E4671">
        <w:rPr>
          <w:rFonts w:ascii="Times New Roman" w:hAnsi="Times New Roman" w:cs="Times New Roman"/>
          <w:color w:val="auto"/>
        </w:rPr>
        <w:t xml:space="preserve"> e dos gestores e </w:t>
      </w:r>
      <w:r w:rsidRPr="004E4671">
        <w:rPr>
          <w:rFonts w:ascii="Times New Roman" w:hAnsi="Times New Roman" w:cs="Times New Roman"/>
          <w:color w:val="auto"/>
        </w:rPr>
        <w:lastRenderedPageBreak/>
        <w:t xml:space="preserve">fiscais de contratos, nas áreas de que trata a Lei nº 14.133/2021, no âmbito da </w:t>
      </w:r>
      <w:r w:rsidR="00F21144">
        <w:rPr>
          <w:rFonts w:ascii="Times New Roman" w:hAnsi="Times New Roman" w:cs="Times New Roman"/>
          <w:color w:val="auto"/>
        </w:rPr>
        <w:t>Câmara</w:t>
      </w:r>
      <w:r w:rsidRPr="004E4671">
        <w:rPr>
          <w:rFonts w:ascii="Times New Roman" w:hAnsi="Times New Roman" w:cs="Times New Roman"/>
          <w:color w:val="auto"/>
        </w:rPr>
        <w:t xml:space="preserve"> </w:t>
      </w:r>
      <w:r w:rsidR="00F21144">
        <w:rPr>
          <w:rFonts w:ascii="Times New Roman" w:hAnsi="Times New Roman" w:cs="Times New Roman"/>
          <w:color w:val="auto"/>
        </w:rPr>
        <w:t>M</w:t>
      </w:r>
      <w:r w:rsidRPr="004E4671">
        <w:rPr>
          <w:rFonts w:ascii="Times New Roman" w:hAnsi="Times New Roman" w:cs="Times New Roman"/>
          <w:color w:val="auto"/>
        </w:rPr>
        <w:t xml:space="preserve">unicipal. </w:t>
      </w:r>
    </w:p>
    <w:p w14:paraId="5561F65F" w14:textId="77777777" w:rsidR="00EC3CB8" w:rsidRPr="004E4671" w:rsidRDefault="00EC3CB8" w:rsidP="00F21144">
      <w:pPr>
        <w:pStyle w:val="Default"/>
        <w:ind w:right="141" w:firstLine="1701"/>
        <w:jc w:val="both"/>
        <w:rPr>
          <w:rFonts w:ascii="Times New Roman" w:hAnsi="Times New Roman" w:cs="Times New Roman"/>
          <w:color w:val="auto"/>
        </w:rPr>
      </w:pPr>
    </w:p>
    <w:p w14:paraId="2A358CEE" w14:textId="71456DB2"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 xml:space="preserve">Art. 2º - </w:t>
      </w:r>
      <w:r w:rsidRPr="004E4671">
        <w:rPr>
          <w:rFonts w:ascii="Times New Roman" w:hAnsi="Times New Roman" w:cs="Times New Roman"/>
          <w:color w:val="auto"/>
        </w:rPr>
        <w:t>Para os efeitos do disposto neste Decreto, considera-se:</w:t>
      </w:r>
    </w:p>
    <w:p w14:paraId="5C2A34B6" w14:textId="77777777" w:rsidR="00F21144" w:rsidRPr="004E4671" w:rsidRDefault="00F21144" w:rsidP="00F21144">
      <w:pPr>
        <w:pStyle w:val="Default"/>
        <w:ind w:right="141" w:firstLine="1701"/>
        <w:jc w:val="both"/>
        <w:rPr>
          <w:rFonts w:ascii="Times New Roman" w:hAnsi="Times New Roman" w:cs="Times New Roman"/>
          <w:color w:val="auto"/>
        </w:rPr>
      </w:pPr>
    </w:p>
    <w:p w14:paraId="636C47F2" w14:textId="23E66F7D"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 –</w:t>
      </w:r>
      <w:r w:rsidRPr="004E4671">
        <w:rPr>
          <w:rFonts w:ascii="Times New Roman" w:hAnsi="Times New Roman" w:cs="Times New Roman"/>
          <w:color w:val="auto"/>
        </w:rPr>
        <w:t xml:space="preserve"> Administração Pública: </w:t>
      </w:r>
      <w:r w:rsidR="00F21144">
        <w:rPr>
          <w:rFonts w:ascii="Times New Roman" w:hAnsi="Times New Roman" w:cs="Times New Roman"/>
          <w:color w:val="auto"/>
        </w:rPr>
        <w:t>poder legislativo municipal;</w:t>
      </w:r>
      <w:r w:rsidRPr="004E4671">
        <w:rPr>
          <w:rFonts w:ascii="Times New Roman" w:hAnsi="Times New Roman" w:cs="Times New Roman"/>
          <w:color w:val="auto"/>
        </w:rPr>
        <w:t xml:space="preserve"> </w:t>
      </w:r>
    </w:p>
    <w:p w14:paraId="42E211C4" w14:textId="77777777" w:rsidR="00F21144" w:rsidRPr="004E4671" w:rsidRDefault="00F21144" w:rsidP="00F21144">
      <w:pPr>
        <w:pStyle w:val="Default"/>
        <w:ind w:right="141" w:firstLine="1701"/>
        <w:jc w:val="both"/>
        <w:rPr>
          <w:rFonts w:ascii="Times New Roman" w:hAnsi="Times New Roman" w:cs="Times New Roman"/>
          <w:color w:val="auto"/>
        </w:rPr>
      </w:pPr>
    </w:p>
    <w:p w14:paraId="4C1105AD"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Administração: órgão ou entidade por meio do qual a Administração Pública atua; </w:t>
      </w:r>
    </w:p>
    <w:p w14:paraId="438E3C6E" w14:textId="77777777" w:rsidR="00F21144" w:rsidRPr="004E4671" w:rsidRDefault="00F21144" w:rsidP="00F21144">
      <w:pPr>
        <w:pStyle w:val="Default"/>
        <w:ind w:right="141" w:firstLine="1701"/>
        <w:jc w:val="both"/>
        <w:rPr>
          <w:rFonts w:ascii="Times New Roman" w:hAnsi="Times New Roman" w:cs="Times New Roman"/>
          <w:color w:val="auto"/>
        </w:rPr>
      </w:pPr>
    </w:p>
    <w:p w14:paraId="441393DE"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III –</w:t>
      </w:r>
      <w:r w:rsidRPr="004E4671">
        <w:rPr>
          <w:rFonts w:ascii="Times New Roman" w:hAnsi="Times New Roman" w:cs="Times New Roman"/>
          <w:color w:val="auto"/>
        </w:rPr>
        <w:t xml:space="preserve"> Atividades de gestão e fiscalização de contrato: conjunto de ações que têm por objetivo aferir o cumprimento dos resultados previstos pela Administração em suas avenças administrativas, bem como prestar apoio à instrução processual pertinente ao setor de contratos para a formalização dos procedimentos relativos à alteração, prorrogação, reequilíbrio, repactuação, pagamento, eventual aplicação de sanções, extinção dos contratos, dentre outras;</w:t>
      </w:r>
    </w:p>
    <w:p w14:paraId="45C5807E" w14:textId="77777777" w:rsidR="00F21144" w:rsidRPr="004E4671" w:rsidRDefault="00F21144" w:rsidP="00F21144">
      <w:pPr>
        <w:pStyle w:val="Default"/>
        <w:ind w:right="141" w:firstLine="1701"/>
        <w:jc w:val="both"/>
        <w:rPr>
          <w:rFonts w:ascii="Times New Roman" w:hAnsi="Times New Roman" w:cs="Times New Roman"/>
          <w:color w:val="auto"/>
        </w:rPr>
      </w:pPr>
    </w:p>
    <w:p w14:paraId="3E1C7335" w14:textId="591091EB"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IV –</w:t>
      </w:r>
      <w:r w:rsidRPr="004E4671">
        <w:rPr>
          <w:rFonts w:ascii="Times New Roman" w:hAnsi="Times New Roman" w:cs="Times New Roman"/>
          <w:color w:val="auto"/>
        </w:rPr>
        <w:t xml:space="preserve"> Autoridade</w:t>
      </w:r>
      <w:r w:rsidR="00F21144">
        <w:rPr>
          <w:rFonts w:ascii="Times New Roman" w:hAnsi="Times New Roman" w:cs="Times New Roman"/>
          <w:color w:val="auto"/>
        </w:rPr>
        <w:t xml:space="preserve"> competente</w:t>
      </w:r>
      <w:r w:rsidRPr="004E4671">
        <w:rPr>
          <w:rFonts w:ascii="Times New Roman" w:hAnsi="Times New Roman" w:cs="Times New Roman"/>
          <w:color w:val="auto"/>
        </w:rPr>
        <w:t>: agente público</w:t>
      </w:r>
      <w:r w:rsidR="00F21144">
        <w:rPr>
          <w:rFonts w:ascii="Times New Roman" w:hAnsi="Times New Roman" w:cs="Times New Roman"/>
          <w:color w:val="auto"/>
        </w:rPr>
        <w:t xml:space="preserve"> </w:t>
      </w:r>
      <w:r w:rsidRPr="004E4671">
        <w:rPr>
          <w:rFonts w:ascii="Times New Roman" w:hAnsi="Times New Roman" w:cs="Times New Roman"/>
          <w:color w:val="auto"/>
        </w:rPr>
        <w:t xml:space="preserve">dotado de poder de decisão; </w:t>
      </w:r>
    </w:p>
    <w:p w14:paraId="22675042" w14:textId="77777777" w:rsidR="00F21144" w:rsidRPr="004E4671" w:rsidRDefault="00F21144" w:rsidP="00F21144">
      <w:pPr>
        <w:pStyle w:val="Default"/>
        <w:ind w:right="141" w:firstLine="1701"/>
        <w:jc w:val="both"/>
        <w:rPr>
          <w:rFonts w:ascii="Times New Roman" w:hAnsi="Times New Roman" w:cs="Times New Roman"/>
          <w:color w:val="auto"/>
        </w:rPr>
      </w:pPr>
    </w:p>
    <w:p w14:paraId="647C7DA3" w14:textId="217D1834" w:rsidR="00EC3CB8" w:rsidRPr="004E4671" w:rsidRDefault="00EC3CB8" w:rsidP="00F21144">
      <w:pPr>
        <w:pStyle w:val="Cabealho1"/>
        <w:ind w:right="141" w:firstLine="1701"/>
        <w:jc w:val="both"/>
      </w:pPr>
      <w:r w:rsidRPr="004E4671">
        <w:rPr>
          <w:b/>
        </w:rPr>
        <w:t>V –</w:t>
      </w:r>
      <w:r w:rsidRPr="004E4671">
        <w:t xml:space="preserve"> Agente público: indivíduo que, em virtude de eleição, nomeação, designação, contratação ou qualquer outra forma de investidura ou vínculo, exerce mandato, cargo, emprego ou função </w:t>
      </w:r>
      <w:r w:rsidR="00F21144">
        <w:t>com poder de decisão em</w:t>
      </w:r>
      <w:r w:rsidRPr="004E4671">
        <w:t xml:space="preserve"> pessoa jurídica integrante da Administração Pública.</w:t>
      </w:r>
    </w:p>
    <w:p w14:paraId="16ECB7B3" w14:textId="77777777" w:rsidR="00EC3CB8" w:rsidRPr="004E4671" w:rsidRDefault="00EC3CB8" w:rsidP="00F21144">
      <w:pPr>
        <w:pStyle w:val="Default"/>
        <w:ind w:right="141" w:firstLine="1701"/>
        <w:jc w:val="both"/>
        <w:rPr>
          <w:rFonts w:ascii="Times New Roman" w:hAnsi="Times New Roman" w:cs="Times New Roman"/>
          <w:color w:val="auto"/>
        </w:rPr>
      </w:pPr>
    </w:p>
    <w:p w14:paraId="12500D92" w14:textId="77777777" w:rsidR="00EC3CB8" w:rsidRPr="004E4671" w:rsidRDefault="00EC3CB8"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CAPÍTULO II</w:t>
      </w:r>
    </w:p>
    <w:p w14:paraId="24254EB7" w14:textId="77777777" w:rsidR="00EC3CB8" w:rsidRPr="004E4671" w:rsidRDefault="00EC3CB8"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DESIGNAÇÃO DE PESSOAL</w:t>
      </w:r>
    </w:p>
    <w:p w14:paraId="4649908E" w14:textId="77777777" w:rsidR="00EC3CB8" w:rsidRPr="004E4671" w:rsidRDefault="00EC3CB8" w:rsidP="00F21144">
      <w:pPr>
        <w:pStyle w:val="Default"/>
        <w:ind w:right="141"/>
        <w:jc w:val="center"/>
        <w:rPr>
          <w:rFonts w:ascii="Times New Roman" w:hAnsi="Times New Roman" w:cs="Times New Roman"/>
          <w:b/>
          <w:color w:val="auto"/>
        </w:rPr>
      </w:pPr>
    </w:p>
    <w:p w14:paraId="0F3B7BC5" w14:textId="16C969EE"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I</w:t>
      </w:r>
    </w:p>
    <w:p w14:paraId="7807E26B" w14:textId="19C58581" w:rsidR="00EC3CB8"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AGENTE DE CONTRATAÇÃO</w:t>
      </w:r>
    </w:p>
    <w:p w14:paraId="6186295E" w14:textId="77777777" w:rsidR="00B83606" w:rsidRPr="004E4671" w:rsidRDefault="00B83606" w:rsidP="00F21144">
      <w:pPr>
        <w:pStyle w:val="Default"/>
        <w:ind w:right="141"/>
        <w:jc w:val="center"/>
        <w:rPr>
          <w:rFonts w:ascii="Times New Roman" w:hAnsi="Times New Roman" w:cs="Times New Roman"/>
          <w:b/>
          <w:color w:val="auto"/>
        </w:rPr>
      </w:pPr>
    </w:p>
    <w:p w14:paraId="72EDD6C8" w14:textId="57164AD2"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3º -</w:t>
      </w:r>
      <w:r w:rsidRPr="004E4671">
        <w:rPr>
          <w:rFonts w:ascii="Times New Roman" w:hAnsi="Times New Roman" w:cs="Times New Roman"/>
          <w:color w:val="auto"/>
        </w:rPr>
        <w:t xml:space="preserve"> O agente de contratação será designado pela autoridade competente, entre, preferencialmente, servidores efetivos ou empregados públicos dos quadros permanentes da Administração Pública, para:</w:t>
      </w:r>
    </w:p>
    <w:p w14:paraId="1BA18ED5" w14:textId="77777777" w:rsidR="00F21144" w:rsidRPr="004E4671" w:rsidRDefault="00F21144" w:rsidP="00F21144">
      <w:pPr>
        <w:pStyle w:val="Default"/>
        <w:ind w:right="141" w:firstLine="1701"/>
        <w:jc w:val="both"/>
        <w:rPr>
          <w:rFonts w:ascii="Times New Roman" w:hAnsi="Times New Roman" w:cs="Times New Roman"/>
          <w:color w:val="auto"/>
        </w:rPr>
      </w:pPr>
    </w:p>
    <w:p w14:paraId="2955BC7B" w14:textId="1FF142CB"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 –</w:t>
      </w:r>
      <w:r w:rsidRPr="004E4671">
        <w:rPr>
          <w:rFonts w:ascii="Times New Roman" w:hAnsi="Times New Roman" w:cs="Times New Roman"/>
          <w:color w:val="auto"/>
        </w:rPr>
        <w:t xml:space="preserve"> tomar decisões acerca do procedimento licitatório;</w:t>
      </w:r>
    </w:p>
    <w:p w14:paraId="53CAAB7C" w14:textId="77777777" w:rsidR="00F21144" w:rsidRPr="004E4671" w:rsidRDefault="00F21144" w:rsidP="00F21144">
      <w:pPr>
        <w:pStyle w:val="Default"/>
        <w:ind w:right="141" w:firstLine="1701"/>
        <w:jc w:val="both"/>
        <w:rPr>
          <w:rFonts w:ascii="Times New Roman" w:hAnsi="Times New Roman" w:cs="Times New Roman"/>
          <w:color w:val="auto"/>
        </w:rPr>
      </w:pPr>
    </w:p>
    <w:p w14:paraId="592C7E0B"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acompanhar o trâmite da licitação, zelando pelo seu fluxo satisfatório, desde a fase preparatória; </w:t>
      </w:r>
    </w:p>
    <w:p w14:paraId="22410D20" w14:textId="77777777" w:rsidR="00F21144" w:rsidRPr="004E4671" w:rsidRDefault="00F21144" w:rsidP="00F21144">
      <w:pPr>
        <w:pStyle w:val="Default"/>
        <w:ind w:right="141" w:firstLine="1701"/>
        <w:jc w:val="both"/>
        <w:rPr>
          <w:rFonts w:ascii="Times New Roman" w:hAnsi="Times New Roman" w:cs="Times New Roman"/>
          <w:color w:val="auto"/>
        </w:rPr>
      </w:pPr>
    </w:p>
    <w:p w14:paraId="1AEC5127"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III –</w:t>
      </w:r>
      <w:r w:rsidRPr="004E4671">
        <w:rPr>
          <w:rFonts w:ascii="Times New Roman" w:hAnsi="Times New Roman" w:cs="Times New Roman"/>
          <w:color w:val="auto"/>
        </w:rPr>
        <w:t xml:space="preserve"> dar impulso ao procedimento licitatório, em ambas as suas fases e em observância ao princípio da celeridade; </w:t>
      </w:r>
    </w:p>
    <w:p w14:paraId="2C2DBE5D" w14:textId="77777777" w:rsidR="00F21144" w:rsidRPr="004E4671" w:rsidRDefault="00F21144" w:rsidP="00F21144">
      <w:pPr>
        <w:pStyle w:val="Default"/>
        <w:ind w:right="141" w:firstLine="1701"/>
        <w:jc w:val="both"/>
        <w:rPr>
          <w:rFonts w:ascii="Times New Roman" w:hAnsi="Times New Roman" w:cs="Times New Roman"/>
          <w:color w:val="auto"/>
        </w:rPr>
      </w:pPr>
    </w:p>
    <w:p w14:paraId="76F200E2"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 xml:space="preserve">IV </w:t>
      </w:r>
      <w:r w:rsidRPr="004E4671">
        <w:rPr>
          <w:rFonts w:ascii="Times New Roman" w:hAnsi="Times New Roman" w:cs="Times New Roman"/>
          <w:color w:val="auto"/>
        </w:rPr>
        <w:t xml:space="preserve">– executar quaisquer outras atividades necessárias ao bom andamento do certame até a homologação; </w:t>
      </w:r>
    </w:p>
    <w:p w14:paraId="21F7C08E" w14:textId="77777777" w:rsidR="00F21144" w:rsidRPr="004E4671" w:rsidRDefault="00F21144" w:rsidP="00F21144">
      <w:pPr>
        <w:pStyle w:val="Default"/>
        <w:ind w:right="141" w:firstLine="1701"/>
        <w:jc w:val="both"/>
        <w:rPr>
          <w:rFonts w:ascii="Times New Roman" w:hAnsi="Times New Roman" w:cs="Times New Roman"/>
          <w:color w:val="auto"/>
        </w:rPr>
      </w:pPr>
    </w:p>
    <w:p w14:paraId="3D18D563" w14:textId="77777777" w:rsidR="00EC3CB8" w:rsidRDefault="00EC3CB8" w:rsidP="00F21144">
      <w:pPr>
        <w:pStyle w:val="Default"/>
        <w:ind w:right="141" w:firstLine="1701"/>
        <w:jc w:val="both"/>
        <w:rPr>
          <w:rFonts w:ascii="Times New Roman" w:hAnsi="Times New Roman" w:cs="Times New Roman"/>
        </w:rPr>
      </w:pPr>
      <w:r w:rsidRPr="004E4671">
        <w:rPr>
          <w:rFonts w:ascii="Times New Roman" w:hAnsi="Times New Roman" w:cs="Times New Roman"/>
          <w:b/>
          <w:color w:val="auto"/>
        </w:rPr>
        <w:t xml:space="preserve">V </w:t>
      </w:r>
      <w:r w:rsidRPr="004E4671">
        <w:rPr>
          <w:rFonts w:ascii="Times New Roman" w:hAnsi="Times New Roman" w:cs="Times New Roman"/>
          <w:color w:val="auto"/>
        </w:rPr>
        <w:t>–</w:t>
      </w:r>
      <w:r w:rsidRPr="004E4671">
        <w:rPr>
          <w:rFonts w:ascii="Times New Roman" w:hAnsi="Times New Roman" w:cs="Times New Roman"/>
        </w:rPr>
        <w:t xml:space="preserve"> processar e assegurar o regular processamento das contratações diretas por dispensa e inexigibilidade de licitação; </w:t>
      </w:r>
    </w:p>
    <w:p w14:paraId="561764AC" w14:textId="77777777" w:rsidR="00F21144" w:rsidRPr="004E4671" w:rsidRDefault="00F21144" w:rsidP="00F21144">
      <w:pPr>
        <w:pStyle w:val="Default"/>
        <w:ind w:right="141" w:firstLine="1701"/>
        <w:jc w:val="both"/>
        <w:rPr>
          <w:rFonts w:ascii="Times New Roman" w:hAnsi="Times New Roman" w:cs="Times New Roman"/>
          <w:color w:val="auto"/>
        </w:rPr>
      </w:pPr>
    </w:p>
    <w:p w14:paraId="7CBF1765"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 xml:space="preserve">VI </w:t>
      </w:r>
      <w:r w:rsidRPr="004E4671">
        <w:rPr>
          <w:rFonts w:ascii="Times New Roman" w:hAnsi="Times New Roman" w:cs="Times New Roman"/>
          <w:color w:val="auto"/>
        </w:rPr>
        <w:t xml:space="preserve">– cumprir as demais previsões estabelecidas no </w:t>
      </w:r>
      <w:r w:rsidR="004E4671" w:rsidRPr="004E4671">
        <w:rPr>
          <w:rFonts w:ascii="Times New Roman" w:hAnsi="Times New Roman" w:cs="Times New Roman"/>
          <w:color w:val="auto"/>
        </w:rPr>
        <w:t>artigo</w:t>
      </w:r>
      <w:r w:rsidRPr="004E4671">
        <w:rPr>
          <w:rFonts w:ascii="Times New Roman" w:hAnsi="Times New Roman" w:cs="Times New Roman"/>
          <w:color w:val="auto"/>
        </w:rPr>
        <w:t xml:space="preserve"> 12 deste Decreto. </w:t>
      </w:r>
    </w:p>
    <w:p w14:paraId="49F17520" w14:textId="77777777" w:rsidR="00EC3CB8" w:rsidRPr="004E4671" w:rsidRDefault="00EC3CB8" w:rsidP="00F21144">
      <w:pPr>
        <w:pStyle w:val="Default"/>
        <w:ind w:right="141" w:firstLine="1701"/>
        <w:jc w:val="both"/>
        <w:rPr>
          <w:rFonts w:ascii="Times New Roman" w:hAnsi="Times New Roman" w:cs="Times New Roman"/>
          <w:color w:val="auto"/>
        </w:rPr>
      </w:pPr>
    </w:p>
    <w:p w14:paraId="4F273B25" w14:textId="64863B6F"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II</w:t>
      </w:r>
    </w:p>
    <w:p w14:paraId="2F14D136" w14:textId="62638D93"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EQUIPE DE APOIO</w:t>
      </w:r>
    </w:p>
    <w:p w14:paraId="4CAAC521" w14:textId="77777777" w:rsidR="00EC3CB8" w:rsidRPr="004E4671" w:rsidRDefault="00EC3CB8" w:rsidP="00F21144">
      <w:pPr>
        <w:pStyle w:val="Default"/>
        <w:ind w:right="141" w:firstLine="1701"/>
        <w:jc w:val="both"/>
        <w:rPr>
          <w:rFonts w:ascii="Times New Roman" w:hAnsi="Times New Roman" w:cs="Times New Roman"/>
          <w:color w:val="auto"/>
        </w:rPr>
      </w:pPr>
    </w:p>
    <w:p w14:paraId="4E596BE3"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4º</w:t>
      </w:r>
      <w:r w:rsidR="0067761B" w:rsidRPr="004E4671">
        <w:rPr>
          <w:rFonts w:ascii="Times New Roman" w:hAnsi="Times New Roman" w:cs="Times New Roman"/>
          <w:b/>
          <w:color w:val="auto"/>
        </w:rPr>
        <w:t xml:space="preserve"> -</w:t>
      </w:r>
      <w:r w:rsidRPr="004E4671">
        <w:rPr>
          <w:rFonts w:ascii="Times New Roman" w:hAnsi="Times New Roman" w:cs="Times New Roman"/>
          <w:color w:val="auto"/>
        </w:rPr>
        <w:t xml:space="preserve"> A equipe de apoio será designada pela autoridade máxima do órgão ou da entidade, ou a quem as normas de organização administrativa indicarem, entre agentes públicos, para auxiliar o agente de contratação ou a comissão de contratação no desempenho e na condução de todas as etapas do processo licitatório, de que trata o inciso II do artigo 12 deste Decreto, o que inclui conhecimentos sobre aspectos técnicos e de uso do objeto, licitações e contratos, dentre outros. </w:t>
      </w:r>
    </w:p>
    <w:p w14:paraId="578CC8B1" w14:textId="77777777" w:rsidR="00EC3CB8" w:rsidRPr="004E4671" w:rsidRDefault="00EC3CB8" w:rsidP="00F21144">
      <w:pPr>
        <w:pStyle w:val="Default"/>
        <w:ind w:right="141" w:firstLine="1701"/>
        <w:jc w:val="both"/>
        <w:rPr>
          <w:rFonts w:ascii="Times New Roman" w:hAnsi="Times New Roman" w:cs="Times New Roman"/>
          <w:color w:val="auto"/>
        </w:rPr>
      </w:pPr>
    </w:p>
    <w:p w14:paraId="4EFC175A" w14:textId="503FB6EC"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III</w:t>
      </w:r>
    </w:p>
    <w:p w14:paraId="3818A47F" w14:textId="79DE5271"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GESTORES E FISCAIS DE CONTRATOS</w:t>
      </w:r>
    </w:p>
    <w:p w14:paraId="246B7CF2" w14:textId="77777777" w:rsidR="00EC3CB8" w:rsidRPr="004E4671" w:rsidRDefault="00EC3CB8" w:rsidP="00F21144">
      <w:pPr>
        <w:pStyle w:val="Default"/>
        <w:ind w:right="141" w:firstLine="1701"/>
        <w:jc w:val="both"/>
        <w:rPr>
          <w:rFonts w:ascii="Times New Roman" w:hAnsi="Times New Roman" w:cs="Times New Roman"/>
          <w:color w:val="auto"/>
        </w:rPr>
      </w:pPr>
    </w:p>
    <w:p w14:paraId="4AA51D77"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5º</w:t>
      </w:r>
      <w:r w:rsidR="0067761B" w:rsidRPr="004E4671">
        <w:rPr>
          <w:rFonts w:ascii="Times New Roman" w:hAnsi="Times New Roman" w:cs="Times New Roman"/>
          <w:b/>
          <w:color w:val="auto"/>
        </w:rPr>
        <w:t xml:space="preserve"> -</w:t>
      </w:r>
      <w:r w:rsidRPr="004E4671">
        <w:rPr>
          <w:rFonts w:ascii="Times New Roman" w:hAnsi="Times New Roman" w:cs="Times New Roman"/>
          <w:color w:val="auto"/>
        </w:rPr>
        <w:t xml:space="preserve"> Os gestores e fiscais de contratos, ou os respectivos substitutos, serão representantes da Administraçã</w:t>
      </w:r>
      <w:r w:rsidRPr="004E4671">
        <w:rPr>
          <w:rFonts w:ascii="Times New Roman" w:hAnsi="Times New Roman" w:cs="Times New Roman"/>
        </w:rPr>
        <w:t xml:space="preserve">o designados pela autoridade máxima do órgão ou </w:t>
      </w:r>
      <w:r w:rsidRPr="004E4671">
        <w:rPr>
          <w:rFonts w:ascii="Times New Roman" w:hAnsi="Times New Roman" w:cs="Times New Roman"/>
          <w:color w:val="auto"/>
        </w:rPr>
        <w:t xml:space="preserve">da entidade, ou a quem as normas de organização administrativa indicarem, para acompanhar e fiscalizar a execução do contrato, nos termos dos artigos 19 ao 21 deste Decreto. </w:t>
      </w:r>
    </w:p>
    <w:p w14:paraId="3B6837FF" w14:textId="77777777" w:rsidR="00EC3CB8" w:rsidRPr="004E4671" w:rsidRDefault="00EC3CB8" w:rsidP="00F21144">
      <w:pPr>
        <w:pStyle w:val="Default"/>
        <w:ind w:right="141" w:firstLine="1701"/>
        <w:jc w:val="both"/>
        <w:rPr>
          <w:rFonts w:ascii="Times New Roman" w:hAnsi="Times New Roman" w:cs="Times New Roman"/>
          <w:color w:val="auto"/>
        </w:rPr>
      </w:pPr>
    </w:p>
    <w:p w14:paraId="2838FC58"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6º</w:t>
      </w:r>
      <w:r w:rsidR="0067761B" w:rsidRPr="004E4671">
        <w:rPr>
          <w:rFonts w:ascii="Times New Roman" w:hAnsi="Times New Roman" w:cs="Times New Roman"/>
          <w:b/>
          <w:color w:val="auto"/>
        </w:rPr>
        <w:t xml:space="preserve"> -</w:t>
      </w:r>
      <w:r w:rsidRPr="004E4671">
        <w:rPr>
          <w:rFonts w:ascii="Times New Roman" w:hAnsi="Times New Roman" w:cs="Times New Roman"/>
          <w:color w:val="auto"/>
        </w:rPr>
        <w:t xml:space="preserve"> Os fiscais de contratos poderão ser assistidos e subsidiados por terceiros contratados pela Administração, observado o disposto no artigo 23 deste Decreto. </w:t>
      </w:r>
    </w:p>
    <w:p w14:paraId="2D35731E" w14:textId="77777777" w:rsidR="00EC3CB8" w:rsidRDefault="00EC3CB8" w:rsidP="00F21144">
      <w:pPr>
        <w:pStyle w:val="Default"/>
        <w:ind w:right="141" w:firstLine="1701"/>
        <w:jc w:val="both"/>
        <w:rPr>
          <w:rFonts w:ascii="Times New Roman" w:hAnsi="Times New Roman" w:cs="Times New Roman"/>
          <w:color w:val="auto"/>
        </w:rPr>
      </w:pPr>
    </w:p>
    <w:p w14:paraId="768E13BF" w14:textId="042F909B"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IV</w:t>
      </w:r>
    </w:p>
    <w:p w14:paraId="43987C06" w14:textId="23DA3083"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COMISSÃO DE CONTRATAÇÃO OU DE LICITAÇÃO</w:t>
      </w:r>
    </w:p>
    <w:p w14:paraId="4BDAD2E9" w14:textId="77777777" w:rsidR="00EC3CB8" w:rsidRPr="004E4671" w:rsidRDefault="00EC3CB8" w:rsidP="00F21144">
      <w:pPr>
        <w:pStyle w:val="Default"/>
        <w:ind w:right="141" w:firstLine="1701"/>
        <w:jc w:val="both"/>
        <w:rPr>
          <w:rFonts w:ascii="Times New Roman" w:hAnsi="Times New Roman" w:cs="Times New Roman"/>
          <w:color w:val="auto"/>
        </w:rPr>
      </w:pPr>
    </w:p>
    <w:p w14:paraId="24DA2198"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7º</w:t>
      </w:r>
      <w:r w:rsidR="0067761B" w:rsidRPr="004E4671">
        <w:rPr>
          <w:rFonts w:ascii="Times New Roman" w:hAnsi="Times New Roman" w:cs="Times New Roman"/>
          <w:b/>
          <w:color w:val="auto"/>
        </w:rPr>
        <w:t xml:space="preserve"> -</w:t>
      </w:r>
      <w:r w:rsidRPr="004E4671">
        <w:rPr>
          <w:rFonts w:ascii="Times New Roman" w:hAnsi="Times New Roman" w:cs="Times New Roman"/>
          <w:color w:val="auto"/>
        </w:rPr>
        <w:t xml:space="preserve"> A comissão de contratação ou de licitação será designada entre um conjunto de agentes públicos indicados pela Administração, em caráter permanente ou especial, com a função de receber, examinar e julgar documentos relativos às licitações e aos procedimentos auxiliares. </w:t>
      </w:r>
    </w:p>
    <w:p w14:paraId="5F477BBD" w14:textId="77777777" w:rsidR="00EC3CB8" w:rsidRPr="004E4671" w:rsidRDefault="00EC3CB8" w:rsidP="00F21144">
      <w:pPr>
        <w:pStyle w:val="Default"/>
        <w:ind w:right="141" w:firstLine="1701"/>
        <w:jc w:val="both"/>
        <w:rPr>
          <w:rFonts w:ascii="Times New Roman" w:hAnsi="Times New Roman" w:cs="Times New Roman"/>
          <w:color w:val="auto"/>
        </w:rPr>
      </w:pPr>
    </w:p>
    <w:p w14:paraId="5462F25A" w14:textId="2A085CD0"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V</w:t>
      </w:r>
    </w:p>
    <w:p w14:paraId="72F847BA" w14:textId="4F3B1D4B"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REQUISITOS PARA A DESIGNAÇÃO</w:t>
      </w:r>
    </w:p>
    <w:p w14:paraId="39E48D07" w14:textId="77777777" w:rsidR="00EC3CB8" w:rsidRPr="004E4671" w:rsidRDefault="00EC3CB8" w:rsidP="00F21144">
      <w:pPr>
        <w:pStyle w:val="Default"/>
        <w:ind w:right="141" w:firstLine="1701"/>
        <w:jc w:val="both"/>
        <w:rPr>
          <w:rFonts w:ascii="Times New Roman" w:hAnsi="Times New Roman" w:cs="Times New Roman"/>
          <w:b/>
          <w:color w:val="auto"/>
        </w:rPr>
      </w:pPr>
    </w:p>
    <w:p w14:paraId="10031319" w14:textId="5A7E06E8"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8º</w:t>
      </w:r>
      <w:r w:rsidR="0067761B" w:rsidRPr="004E4671">
        <w:rPr>
          <w:rFonts w:ascii="Times New Roman" w:hAnsi="Times New Roman" w:cs="Times New Roman"/>
          <w:color w:val="auto"/>
        </w:rPr>
        <w:t xml:space="preserve"> -</w:t>
      </w:r>
      <w:r w:rsidRPr="004E4671">
        <w:rPr>
          <w:rFonts w:ascii="Times New Roman" w:hAnsi="Times New Roman" w:cs="Times New Roman"/>
          <w:color w:val="auto"/>
        </w:rPr>
        <w:t xml:space="preserve"> Os agentes públicos designados para o cumprimento do disposto neste Decreto, deverão preencher os seguintes requisitos:</w:t>
      </w:r>
    </w:p>
    <w:p w14:paraId="1D3E3DEE" w14:textId="77777777" w:rsidR="00F21144" w:rsidRPr="004E4671" w:rsidRDefault="00F21144" w:rsidP="00F21144">
      <w:pPr>
        <w:pStyle w:val="Default"/>
        <w:ind w:right="141" w:firstLine="1701"/>
        <w:jc w:val="both"/>
        <w:rPr>
          <w:rFonts w:ascii="Times New Roman" w:hAnsi="Times New Roman" w:cs="Times New Roman"/>
          <w:color w:val="auto"/>
        </w:rPr>
      </w:pPr>
    </w:p>
    <w:p w14:paraId="6100597B" w14:textId="3882C94C" w:rsidR="00EC3CB8" w:rsidRPr="002D7E5C" w:rsidRDefault="00EC3CB8" w:rsidP="00F21144">
      <w:pPr>
        <w:pStyle w:val="Default"/>
        <w:ind w:right="141" w:firstLine="1701"/>
        <w:jc w:val="both"/>
        <w:rPr>
          <w:rFonts w:ascii="Times New Roman" w:hAnsi="Times New Roman" w:cs="Times New Roman"/>
          <w:color w:val="auto"/>
        </w:rPr>
      </w:pPr>
      <w:r w:rsidRPr="002D7E5C">
        <w:rPr>
          <w:rFonts w:ascii="Times New Roman" w:hAnsi="Times New Roman" w:cs="Times New Roman"/>
          <w:b/>
          <w:color w:val="auto"/>
        </w:rPr>
        <w:t>I –</w:t>
      </w:r>
      <w:r w:rsidRPr="002D7E5C">
        <w:rPr>
          <w:rFonts w:ascii="Times New Roman" w:hAnsi="Times New Roman" w:cs="Times New Roman"/>
          <w:color w:val="auto"/>
        </w:rPr>
        <w:t xml:space="preserve"> seja</w:t>
      </w:r>
      <w:r w:rsidR="00DF3B7E" w:rsidRPr="002D7E5C">
        <w:rPr>
          <w:rFonts w:ascii="Times New Roman" w:hAnsi="Times New Roman" w:cs="Times New Roman"/>
          <w:color w:val="auto"/>
        </w:rPr>
        <w:t xml:space="preserve"> preferencialmente</w:t>
      </w:r>
      <w:r w:rsidRPr="002D7E5C">
        <w:rPr>
          <w:rFonts w:ascii="Times New Roman" w:hAnsi="Times New Roman" w:cs="Times New Roman"/>
          <w:color w:val="auto"/>
        </w:rPr>
        <w:t xml:space="preserve"> servidor efetivo ou empregado público dos quadros permanentes da Administração Pública, para o caso de Agente de Contratação</w:t>
      </w:r>
      <w:r w:rsidR="002D7E5C" w:rsidRPr="002D7E5C">
        <w:rPr>
          <w:rFonts w:ascii="Times New Roman" w:hAnsi="Times New Roman" w:cs="Times New Roman"/>
          <w:color w:val="auto"/>
        </w:rPr>
        <w:t xml:space="preserve">, podendo, mediante justificativa e demonstração da qualificação técnica compatível, </w:t>
      </w:r>
      <w:r w:rsidR="002D7E5C" w:rsidRPr="002D7E5C">
        <w:rPr>
          <w:rFonts w:ascii="Times New Roman" w:hAnsi="Times New Roman" w:cs="Times New Roman"/>
          <w:color w:val="auto"/>
        </w:rPr>
        <w:lastRenderedPageBreak/>
        <w:t>suficiente e adequada ao exercício da função, ser nomeado servidor ocupante de cargo em comissão</w:t>
      </w:r>
      <w:r w:rsidRPr="002D7E5C">
        <w:rPr>
          <w:rFonts w:ascii="Times New Roman" w:hAnsi="Times New Roman" w:cs="Times New Roman"/>
          <w:color w:val="auto"/>
        </w:rPr>
        <w:t xml:space="preserve">; </w:t>
      </w:r>
    </w:p>
    <w:p w14:paraId="1626CEF9" w14:textId="77777777" w:rsidR="00F21144" w:rsidRPr="002D7E5C" w:rsidRDefault="00F21144" w:rsidP="00F21144">
      <w:pPr>
        <w:pStyle w:val="Default"/>
        <w:ind w:right="141" w:firstLine="1701"/>
        <w:jc w:val="both"/>
        <w:rPr>
          <w:rFonts w:ascii="Times New Roman" w:hAnsi="Times New Roman" w:cs="Times New Roman"/>
          <w:color w:val="auto"/>
        </w:rPr>
      </w:pPr>
    </w:p>
    <w:p w14:paraId="6575B4C0" w14:textId="69DEEAB7" w:rsidR="00B83606" w:rsidRPr="002D7E5C" w:rsidRDefault="00EC3CB8" w:rsidP="00F21144">
      <w:pPr>
        <w:pStyle w:val="Default"/>
        <w:ind w:right="141" w:firstLine="1701"/>
        <w:jc w:val="both"/>
        <w:rPr>
          <w:rFonts w:ascii="Times New Roman" w:hAnsi="Times New Roman" w:cs="Times New Roman"/>
          <w:color w:val="auto"/>
        </w:rPr>
      </w:pPr>
      <w:r w:rsidRPr="002D7E5C">
        <w:rPr>
          <w:rFonts w:ascii="Times New Roman" w:hAnsi="Times New Roman" w:cs="Times New Roman"/>
          <w:b/>
          <w:color w:val="auto"/>
        </w:rPr>
        <w:t>II –</w:t>
      </w:r>
      <w:r w:rsidRPr="002D7E5C">
        <w:rPr>
          <w:rFonts w:ascii="Times New Roman" w:hAnsi="Times New Roman" w:cs="Times New Roman"/>
          <w:color w:val="auto"/>
        </w:rPr>
        <w:t xml:space="preserve"> seja servidor em cargo comissionado, servidor efetivo ou empregado público dos quadros permanentes da Administração Pública, ou ainda, cedidos de outros órgãos ou entidades, para os casos de Comissão de Contratação ou Licitação e Equipe de Apoio;</w:t>
      </w:r>
    </w:p>
    <w:p w14:paraId="3EA0C409" w14:textId="77777777" w:rsidR="00F21144" w:rsidRPr="002D7E5C" w:rsidRDefault="00F21144" w:rsidP="00F21144">
      <w:pPr>
        <w:pStyle w:val="Default"/>
        <w:ind w:right="141" w:firstLine="1701"/>
        <w:jc w:val="both"/>
        <w:rPr>
          <w:rFonts w:ascii="Times New Roman" w:hAnsi="Times New Roman" w:cs="Times New Roman"/>
          <w:color w:val="auto"/>
        </w:rPr>
      </w:pPr>
    </w:p>
    <w:p w14:paraId="6FA40742" w14:textId="3AE0601C" w:rsidR="00EC3CB8" w:rsidRPr="002D7E5C" w:rsidRDefault="00EC3CB8" w:rsidP="00F21144">
      <w:pPr>
        <w:pStyle w:val="Default"/>
        <w:ind w:right="141" w:firstLine="1701"/>
        <w:jc w:val="both"/>
        <w:rPr>
          <w:rFonts w:ascii="Times New Roman" w:hAnsi="Times New Roman" w:cs="Times New Roman"/>
          <w:color w:val="auto"/>
        </w:rPr>
      </w:pPr>
      <w:r w:rsidRPr="002D7E5C">
        <w:rPr>
          <w:rFonts w:ascii="Times New Roman" w:hAnsi="Times New Roman" w:cs="Times New Roman"/>
          <w:b/>
          <w:color w:val="auto"/>
        </w:rPr>
        <w:t>III –</w:t>
      </w:r>
      <w:r w:rsidRPr="002D7E5C">
        <w:rPr>
          <w:rFonts w:ascii="Times New Roman" w:hAnsi="Times New Roman" w:cs="Times New Roman"/>
          <w:color w:val="auto"/>
        </w:rPr>
        <w:t xml:space="preserve"> tenham atribuições relacionadas a licitações e contratos ou possuam formação compatível ou qualificação atestada por certificação profissional</w:t>
      </w:r>
      <w:r w:rsidR="002D7E5C">
        <w:rPr>
          <w:rFonts w:ascii="Times New Roman" w:hAnsi="Times New Roman" w:cs="Times New Roman"/>
          <w:color w:val="auto"/>
        </w:rPr>
        <w:t>, devidamente comprovada através de cursos de capacitação</w:t>
      </w:r>
      <w:r w:rsidR="002B138A">
        <w:rPr>
          <w:rFonts w:ascii="Times New Roman" w:hAnsi="Times New Roman" w:cs="Times New Roman"/>
          <w:color w:val="auto"/>
        </w:rPr>
        <w:t>/especialização</w:t>
      </w:r>
      <w:r w:rsidRPr="002D7E5C">
        <w:rPr>
          <w:rFonts w:ascii="Times New Roman" w:hAnsi="Times New Roman" w:cs="Times New Roman"/>
          <w:color w:val="auto"/>
        </w:rPr>
        <w:t xml:space="preserve">; e </w:t>
      </w:r>
    </w:p>
    <w:p w14:paraId="230FD67A" w14:textId="77777777" w:rsidR="00F21144" w:rsidRPr="00842072" w:rsidRDefault="00F21144" w:rsidP="00F21144">
      <w:pPr>
        <w:pStyle w:val="Default"/>
        <w:ind w:right="141" w:firstLine="1701"/>
        <w:jc w:val="both"/>
        <w:rPr>
          <w:rFonts w:ascii="Times New Roman" w:hAnsi="Times New Roman" w:cs="Times New Roman"/>
          <w:color w:val="FF0000"/>
        </w:rPr>
      </w:pPr>
    </w:p>
    <w:p w14:paraId="02B76332"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IV –</w:t>
      </w:r>
      <w:r w:rsidRPr="004E4671">
        <w:rPr>
          <w:rFonts w:ascii="Times New Roman" w:hAnsi="Times New Roman" w:cs="Times New Roman"/>
          <w:color w:val="auto"/>
        </w:rPr>
        <w:t xml:space="preserve"> não sejam cônjuge ou companheiro de licitantes ou contratados habituais da Administração, nem tenham com eles vínculo de parentesco, colateral ou por afinidade, até o terceiro grau, ou de natureza técnica, comercial, econômica, financeira, trabalhista e civil. </w:t>
      </w:r>
    </w:p>
    <w:p w14:paraId="50651E26" w14:textId="77777777" w:rsidR="00EC3CB8" w:rsidRPr="004E4671" w:rsidRDefault="00EC3CB8" w:rsidP="00F21144">
      <w:pPr>
        <w:pStyle w:val="Default"/>
        <w:ind w:right="141" w:firstLine="1701"/>
        <w:jc w:val="both"/>
        <w:rPr>
          <w:rFonts w:ascii="Times New Roman" w:hAnsi="Times New Roman" w:cs="Times New Roman"/>
          <w:color w:val="auto"/>
        </w:rPr>
      </w:pPr>
    </w:p>
    <w:p w14:paraId="52427F5B" w14:textId="23386179" w:rsidR="00EC3CB8" w:rsidRPr="002D7E5C"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9º</w:t>
      </w:r>
      <w:r w:rsidR="0067761B" w:rsidRPr="004E4671">
        <w:rPr>
          <w:rFonts w:ascii="Times New Roman" w:hAnsi="Times New Roman" w:cs="Times New Roman"/>
          <w:b/>
          <w:color w:val="auto"/>
        </w:rPr>
        <w:t xml:space="preserve"> -</w:t>
      </w:r>
      <w:r w:rsidRPr="004E4671">
        <w:rPr>
          <w:rFonts w:ascii="Times New Roman" w:hAnsi="Times New Roman" w:cs="Times New Roman"/>
          <w:color w:val="auto"/>
        </w:rPr>
        <w:t xml:space="preserve"> O Agente de Contratação e a Comissão de Contratação serão auxiliados por Equipe de Apoio formada por, no mínimo, </w:t>
      </w:r>
      <w:r w:rsidR="002D7E5C">
        <w:rPr>
          <w:rFonts w:ascii="Times New Roman" w:hAnsi="Times New Roman" w:cs="Times New Roman"/>
          <w:color w:val="auto"/>
        </w:rPr>
        <w:t>4</w:t>
      </w:r>
      <w:r w:rsidRPr="004E4671">
        <w:rPr>
          <w:rFonts w:ascii="Times New Roman" w:hAnsi="Times New Roman" w:cs="Times New Roman"/>
          <w:color w:val="auto"/>
        </w:rPr>
        <w:t xml:space="preserve"> (</w:t>
      </w:r>
      <w:r w:rsidR="002D7E5C">
        <w:rPr>
          <w:rFonts w:ascii="Times New Roman" w:hAnsi="Times New Roman" w:cs="Times New Roman"/>
          <w:color w:val="auto"/>
        </w:rPr>
        <w:t>quatro</w:t>
      </w:r>
      <w:r w:rsidRPr="004E4671">
        <w:rPr>
          <w:rFonts w:ascii="Times New Roman" w:hAnsi="Times New Roman" w:cs="Times New Roman"/>
          <w:color w:val="auto"/>
        </w:rPr>
        <w:t xml:space="preserve">) membros, </w:t>
      </w:r>
      <w:r w:rsidRPr="002D7E5C">
        <w:rPr>
          <w:rFonts w:ascii="Times New Roman" w:hAnsi="Times New Roman" w:cs="Times New Roman"/>
          <w:color w:val="auto"/>
        </w:rPr>
        <w:t xml:space="preserve">dentre servidores efetivos ou ocupantes de cargos em comissão da </w:t>
      </w:r>
      <w:r w:rsidR="002B138A">
        <w:rPr>
          <w:rFonts w:ascii="Times New Roman" w:hAnsi="Times New Roman" w:cs="Times New Roman"/>
          <w:color w:val="auto"/>
        </w:rPr>
        <w:t>Câmara</w:t>
      </w:r>
      <w:r w:rsidRPr="002D7E5C">
        <w:rPr>
          <w:rFonts w:ascii="Times New Roman" w:hAnsi="Times New Roman" w:cs="Times New Roman"/>
          <w:color w:val="auto"/>
        </w:rPr>
        <w:t xml:space="preserve">, ou ainda, cedidos de outros órgãos ou entidades. </w:t>
      </w:r>
    </w:p>
    <w:p w14:paraId="5C1CB7F3" w14:textId="77777777" w:rsidR="00B83606" w:rsidRPr="004E4671" w:rsidRDefault="00B83606" w:rsidP="00F21144">
      <w:pPr>
        <w:pStyle w:val="Default"/>
        <w:ind w:right="141" w:firstLine="1701"/>
        <w:jc w:val="both"/>
        <w:rPr>
          <w:rFonts w:ascii="Times New Roman" w:hAnsi="Times New Roman" w:cs="Times New Roman"/>
          <w:color w:val="auto"/>
        </w:rPr>
      </w:pPr>
    </w:p>
    <w:p w14:paraId="54C9C2B6" w14:textId="557AAE8B"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VI</w:t>
      </w:r>
    </w:p>
    <w:p w14:paraId="5B3FAD5C" w14:textId="7862A3DE"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VEDAÇÕES</w:t>
      </w:r>
    </w:p>
    <w:p w14:paraId="34EA9C2E" w14:textId="77777777" w:rsidR="00EC3CB8" w:rsidRPr="004E4671" w:rsidRDefault="00EC3CB8" w:rsidP="00F21144">
      <w:pPr>
        <w:ind w:right="141" w:firstLine="1701"/>
        <w:jc w:val="both"/>
      </w:pPr>
    </w:p>
    <w:p w14:paraId="277670EC" w14:textId="77777777" w:rsidR="00EC3CB8" w:rsidRPr="004E4671" w:rsidRDefault="00EC3CB8" w:rsidP="00F21144">
      <w:pPr>
        <w:ind w:right="141" w:firstLine="1701"/>
        <w:jc w:val="both"/>
      </w:pPr>
      <w:r w:rsidRPr="004E4671">
        <w:rPr>
          <w:b/>
        </w:rPr>
        <w:t>Art. 10</w:t>
      </w:r>
      <w:r w:rsidR="0067761B" w:rsidRPr="004E4671">
        <w:rPr>
          <w:b/>
        </w:rPr>
        <w:t xml:space="preserve"> -</w:t>
      </w:r>
      <w:r w:rsidRPr="004E4671">
        <w:t xml:space="preserve"> Fica vedada a designação do mesmo agente público para atuação simultânea em funções mais suscetíveis a riscos, em observância ao princípio da segregação de funções, de modo a reduzir a possibilidade de ocultação de erros e de ocorrência de fraudes na respectiva contratação.</w:t>
      </w:r>
    </w:p>
    <w:p w14:paraId="05D6C9E8" w14:textId="77777777" w:rsidR="00EC3CB8" w:rsidRPr="004E4671" w:rsidRDefault="00EC3CB8" w:rsidP="00F21144">
      <w:pPr>
        <w:pStyle w:val="Default"/>
        <w:ind w:right="141" w:firstLine="1701"/>
        <w:jc w:val="both"/>
        <w:rPr>
          <w:rFonts w:ascii="Times New Roman" w:hAnsi="Times New Roman" w:cs="Times New Roman"/>
          <w:color w:val="auto"/>
        </w:rPr>
      </w:pPr>
    </w:p>
    <w:p w14:paraId="1C0C774A"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11</w:t>
      </w:r>
      <w:r w:rsidR="0067761B" w:rsidRPr="004E4671">
        <w:rPr>
          <w:rFonts w:ascii="Times New Roman" w:hAnsi="Times New Roman" w:cs="Times New Roman"/>
          <w:color w:val="auto"/>
        </w:rPr>
        <w:t xml:space="preserve"> -</w:t>
      </w:r>
      <w:r w:rsidRPr="004E4671">
        <w:rPr>
          <w:rFonts w:ascii="Times New Roman" w:hAnsi="Times New Roman" w:cs="Times New Roman"/>
          <w:color w:val="auto"/>
        </w:rPr>
        <w:t xml:space="preserve"> Deverão ser observados, quando da designação do agente público e do terceiro que auxilie a condução da contratação na qualidade de integrante de equipe de apoio, profissional especializado ou funcionário ou representante de empresa que preste assessoria técnica, os impedimentos dispostos no artigo 9º da Lei n.º 14.133/2021. </w:t>
      </w:r>
    </w:p>
    <w:p w14:paraId="25491997" w14:textId="77777777" w:rsidR="00EC3CB8" w:rsidRPr="004E4671" w:rsidRDefault="00EC3CB8" w:rsidP="00F21144">
      <w:pPr>
        <w:pStyle w:val="Default"/>
        <w:ind w:right="141" w:firstLine="1701"/>
        <w:jc w:val="both"/>
        <w:rPr>
          <w:rFonts w:ascii="Times New Roman" w:hAnsi="Times New Roman" w:cs="Times New Roman"/>
          <w:color w:val="auto"/>
        </w:rPr>
      </w:pPr>
    </w:p>
    <w:p w14:paraId="0067892E" w14:textId="77777777" w:rsidR="00EC3CB8" w:rsidRPr="004E4671" w:rsidRDefault="00EC3CB8"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CAPÍTULO III</w:t>
      </w:r>
    </w:p>
    <w:p w14:paraId="1F065C97" w14:textId="77777777" w:rsidR="00EC3CB8" w:rsidRPr="004E4671" w:rsidRDefault="00EC3CB8"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ATUAÇÃO E FUNCIONAMENTO</w:t>
      </w:r>
    </w:p>
    <w:p w14:paraId="521ACD25" w14:textId="77777777" w:rsidR="00EC3CB8" w:rsidRPr="004E4671" w:rsidRDefault="00EC3CB8" w:rsidP="00F21144">
      <w:pPr>
        <w:pStyle w:val="Default"/>
        <w:ind w:right="141"/>
        <w:jc w:val="center"/>
        <w:rPr>
          <w:rFonts w:ascii="Times New Roman" w:hAnsi="Times New Roman" w:cs="Times New Roman"/>
          <w:b/>
          <w:color w:val="auto"/>
        </w:rPr>
      </w:pPr>
    </w:p>
    <w:p w14:paraId="693CE6D2" w14:textId="38A523DD"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I</w:t>
      </w:r>
    </w:p>
    <w:p w14:paraId="606FF315" w14:textId="505EC16C"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AGENTE DE CONTRATAÇÃO</w:t>
      </w:r>
    </w:p>
    <w:p w14:paraId="41CD62F1" w14:textId="77777777" w:rsidR="00EC3CB8" w:rsidRPr="004E4671" w:rsidRDefault="00EC3CB8" w:rsidP="00F21144">
      <w:pPr>
        <w:pStyle w:val="Default"/>
        <w:ind w:right="141" w:firstLine="1701"/>
        <w:jc w:val="both"/>
        <w:rPr>
          <w:rFonts w:ascii="Times New Roman" w:hAnsi="Times New Roman" w:cs="Times New Roman"/>
          <w:color w:val="auto"/>
        </w:rPr>
      </w:pPr>
    </w:p>
    <w:p w14:paraId="7F598A1E"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12</w:t>
      </w:r>
      <w:r w:rsidR="00DF3B7E" w:rsidRPr="004E4671">
        <w:rPr>
          <w:rFonts w:ascii="Times New Roman" w:hAnsi="Times New Roman" w:cs="Times New Roman"/>
          <w:b/>
          <w:color w:val="auto"/>
        </w:rPr>
        <w:t xml:space="preserve"> -</w:t>
      </w:r>
      <w:r w:rsidRPr="004E4671">
        <w:rPr>
          <w:rFonts w:ascii="Times New Roman" w:hAnsi="Times New Roman" w:cs="Times New Roman"/>
          <w:color w:val="auto"/>
        </w:rPr>
        <w:t xml:space="preserve"> Caberá ao agente de contratação, em especial: </w:t>
      </w:r>
    </w:p>
    <w:p w14:paraId="2914A78C" w14:textId="77777777" w:rsidR="00EC3CB8" w:rsidRPr="004E4671" w:rsidRDefault="00EC3CB8" w:rsidP="00F21144">
      <w:pPr>
        <w:pStyle w:val="Default"/>
        <w:ind w:right="141" w:firstLine="1701"/>
        <w:jc w:val="both"/>
        <w:rPr>
          <w:rFonts w:ascii="Times New Roman" w:hAnsi="Times New Roman" w:cs="Times New Roman"/>
          <w:color w:val="auto"/>
        </w:rPr>
      </w:pPr>
    </w:p>
    <w:p w14:paraId="14478FED" w14:textId="77777777" w:rsidR="002D7E5C"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lastRenderedPageBreak/>
        <w:t>I -</w:t>
      </w:r>
      <w:r w:rsidRPr="004E4671">
        <w:rPr>
          <w:rFonts w:ascii="Times New Roman" w:hAnsi="Times New Roman" w:cs="Times New Roman"/>
          <w:color w:val="auto"/>
        </w:rPr>
        <w:t xml:space="preserve"> acompanhar os trâmites da fase preparatória da licitação, promovendo diligências, se for o caso, para que o calendário de contratação seja cumprido na data prevista, observado, ainda, o grau de prioridade da contratação, </w:t>
      </w:r>
      <w:r w:rsidRPr="002D7E5C">
        <w:rPr>
          <w:rFonts w:ascii="Times New Roman" w:hAnsi="Times New Roman" w:cs="Times New Roman"/>
          <w:color w:val="auto"/>
        </w:rPr>
        <w:t xml:space="preserve">em especial a confecção dos seguintes </w:t>
      </w:r>
      <w:r w:rsidR="002D7E5C">
        <w:rPr>
          <w:rFonts w:ascii="Times New Roman" w:hAnsi="Times New Roman" w:cs="Times New Roman"/>
          <w:color w:val="auto"/>
        </w:rPr>
        <w:t>documentos</w:t>
      </w:r>
      <w:r w:rsidRPr="002D7E5C">
        <w:rPr>
          <w:rFonts w:ascii="Times New Roman" w:hAnsi="Times New Roman" w:cs="Times New Roman"/>
          <w:color w:val="auto"/>
        </w:rPr>
        <w:t>:</w:t>
      </w:r>
    </w:p>
    <w:p w14:paraId="186C6913" w14:textId="18693165" w:rsidR="00EC3CB8" w:rsidRPr="002D7E5C" w:rsidRDefault="00EC3CB8" w:rsidP="00F21144">
      <w:pPr>
        <w:pStyle w:val="Default"/>
        <w:ind w:right="141" w:firstLine="1701"/>
        <w:jc w:val="both"/>
        <w:rPr>
          <w:rFonts w:ascii="Times New Roman" w:hAnsi="Times New Roman" w:cs="Times New Roman"/>
          <w:color w:val="auto"/>
        </w:rPr>
      </w:pPr>
    </w:p>
    <w:p w14:paraId="1207AEC2" w14:textId="20C76AED" w:rsidR="00EC3CB8" w:rsidRDefault="00EC3CB8" w:rsidP="002D7E5C">
      <w:pPr>
        <w:pStyle w:val="Default"/>
        <w:numPr>
          <w:ilvl w:val="0"/>
          <w:numId w:val="1"/>
        </w:numPr>
        <w:ind w:right="141"/>
        <w:jc w:val="both"/>
        <w:rPr>
          <w:rFonts w:ascii="Times New Roman" w:hAnsi="Times New Roman" w:cs="Times New Roman"/>
          <w:color w:val="auto"/>
        </w:rPr>
      </w:pPr>
      <w:r w:rsidRPr="004E4671">
        <w:rPr>
          <w:rFonts w:ascii="Times New Roman" w:hAnsi="Times New Roman" w:cs="Times New Roman"/>
          <w:color w:val="auto"/>
        </w:rPr>
        <w:t xml:space="preserve">estudos técnicos preliminares; </w:t>
      </w:r>
    </w:p>
    <w:p w14:paraId="7A8A2557" w14:textId="77777777" w:rsidR="002D7E5C" w:rsidRPr="004E4671" w:rsidRDefault="002D7E5C" w:rsidP="002D7E5C">
      <w:pPr>
        <w:pStyle w:val="Default"/>
        <w:ind w:left="2061" w:right="141"/>
        <w:jc w:val="both"/>
        <w:rPr>
          <w:rFonts w:ascii="Times New Roman" w:hAnsi="Times New Roman" w:cs="Times New Roman"/>
          <w:color w:val="auto"/>
        </w:rPr>
      </w:pPr>
    </w:p>
    <w:p w14:paraId="4BC80C70" w14:textId="79B5EAFF" w:rsidR="00EC3CB8" w:rsidRDefault="00EC3CB8" w:rsidP="002D7E5C">
      <w:pPr>
        <w:pStyle w:val="Default"/>
        <w:numPr>
          <w:ilvl w:val="0"/>
          <w:numId w:val="1"/>
        </w:numPr>
        <w:ind w:right="141"/>
        <w:jc w:val="both"/>
        <w:rPr>
          <w:rFonts w:ascii="Times New Roman" w:hAnsi="Times New Roman" w:cs="Times New Roman"/>
          <w:color w:val="auto"/>
        </w:rPr>
      </w:pPr>
      <w:r w:rsidRPr="004E4671">
        <w:rPr>
          <w:rFonts w:ascii="Times New Roman" w:hAnsi="Times New Roman" w:cs="Times New Roman"/>
          <w:color w:val="auto"/>
        </w:rPr>
        <w:t xml:space="preserve">anteprojeto, termo de referência ou projeto básico; </w:t>
      </w:r>
    </w:p>
    <w:p w14:paraId="594CFDEA" w14:textId="77777777" w:rsidR="002D7E5C" w:rsidRPr="004E4671" w:rsidRDefault="002D7E5C" w:rsidP="002D7E5C">
      <w:pPr>
        <w:pStyle w:val="Default"/>
        <w:ind w:left="2061" w:right="141"/>
        <w:jc w:val="both"/>
        <w:rPr>
          <w:rFonts w:ascii="Times New Roman" w:hAnsi="Times New Roman" w:cs="Times New Roman"/>
          <w:color w:val="auto"/>
        </w:rPr>
      </w:pPr>
    </w:p>
    <w:p w14:paraId="5491F4DC"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c)</w:t>
      </w:r>
      <w:r w:rsidRPr="004E4671">
        <w:rPr>
          <w:rFonts w:ascii="Times New Roman" w:hAnsi="Times New Roman" w:cs="Times New Roman"/>
          <w:color w:val="auto"/>
        </w:rPr>
        <w:t xml:space="preserve"> pesquisa de preços; e </w:t>
      </w:r>
    </w:p>
    <w:p w14:paraId="7E6D1B18" w14:textId="77777777" w:rsidR="002D7E5C" w:rsidRPr="004E4671" w:rsidRDefault="002D7E5C" w:rsidP="00F21144">
      <w:pPr>
        <w:pStyle w:val="Default"/>
        <w:ind w:right="141" w:firstLine="1701"/>
        <w:jc w:val="both"/>
        <w:rPr>
          <w:rFonts w:ascii="Times New Roman" w:hAnsi="Times New Roman" w:cs="Times New Roman"/>
          <w:color w:val="auto"/>
        </w:rPr>
      </w:pPr>
    </w:p>
    <w:p w14:paraId="7E6B8365"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d)</w:t>
      </w:r>
      <w:r w:rsidRPr="004E4671">
        <w:rPr>
          <w:rFonts w:ascii="Times New Roman" w:hAnsi="Times New Roman" w:cs="Times New Roman"/>
          <w:color w:val="auto"/>
        </w:rPr>
        <w:t xml:space="preserve"> minuta do edital e do instrumento do contrato. </w:t>
      </w:r>
    </w:p>
    <w:p w14:paraId="7D9CB3F9" w14:textId="77777777" w:rsidR="00B83606" w:rsidRDefault="00B83606" w:rsidP="00F21144">
      <w:pPr>
        <w:pStyle w:val="Default"/>
        <w:ind w:right="141" w:firstLine="1701"/>
        <w:jc w:val="both"/>
        <w:rPr>
          <w:rFonts w:ascii="Times New Roman" w:hAnsi="Times New Roman" w:cs="Times New Roman"/>
          <w:color w:val="auto"/>
        </w:rPr>
      </w:pPr>
    </w:p>
    <w:p w14:paraId="7FB14214"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conduzir a sessão pública da licitação, promovendo as seguintes ações: </w:t>
      </w:r>
    </w:p>
    <w:p w14:paraId="09E3E78C" w14:textId="77777777" w:rsidR="002D7E5C" w:rsidRPr="004E4671" w:rsidRDefault="002D7E5C" w:rsidP="00F21144">
      <w:pPr>
        <w:pStyle w:val="Default"/>
        <w:ind w:right="141" w:firstLine="1701"/>
        <w:jc w:val="both"/>
        <w:rPr>
          <w:rFonts w:ascii="Times New Roman" w:hAnsi="Times New Roman" w:cs="Times New Roman"/>
          <w:color w:val="auto"/>
        </w:rPr>
      </w:pPr>
    </w:p>
    <w:p w14:paraId="4E40E563"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w:t>
      </w:r>
      <w:r w:rsidRPr="004E4671">
        <w:rPr>
          <w:rFonts w:ascii="Times New Roman" w:hAnsi="Times New Roman" w:cs="Times New Roman"/>
          <w:color w:val="auto"/>
        </w:rPr>
        <w:t xml:space="preserve"> receber, examinar e decidir as impugnações e os pedidos de esclarecimentos ao edital e aos seus anexos, além de poder requisitar subsídios formais aos responsáveis pela elaboração desses documentos; </w:t>
      </w:r>
    </w:p>
    <w:p w14:paraId="540CF0C4" w14:textId="77777777" w:rsidR="002D7E5C" w:rsidRPr="004E4671" w:rsidRDefault="002D7E5C" w:rsidP="00F21144">
      <w:pPr>
        <w:pStyle w:val="Default"/>
        <w:ind w:right="141" w:firstLine="1701"/>
        <w:jc w:val="both"/>
        <w:rPr>
          <w:rFonts w:ascii="Times New Roman" w:hAnsi="Times New Roman" w:cs="Times New Roman"/>
          <w:color w:val="auto"/>
        </w:rPr>
      </w:pPr>
    </w:p>
    <w:p w14:paraId="2AACE500"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b)</w:t>
      </w:r>
      <w:r w:rsidRPr="004E4671">
        <w:rPr>
          <w:rFonts w:ascii="Times New Roman" w:hAnsi="Times New Roman" w:cs="Times New Roman"/>
          <w:color w:val="auto"/>
        </w:rPr>
        <w:t xml:space="preserve"> verificar a conformidade da proposta em relação aos requisitos estabelecidos no edital; </w:t>
      </w:r>
    </w:p>
    <w:p w14:paraId="339D7272" w14:textId="77777777" w:rsidR="002D7E5C" w:rsidRPr="004E4671" w:rsidRDefault="002D7E5C" w:rsidP="00F21144">
      <w:pPr>
        <w:pStyle w:val="Default"/>
        <w:ind w:right="141" w:firstLine="1701"/>
        <w:jc w:val="both"/>
        <w:rPr>
          <w:rFonts w:ascii="Times New Roman" w:hAnsi="Times New Roman" w:cs="Times New Roman"/>
          <w:color w:val="auto"/>
        </w:rPr>
      </w:pPr>
    </w:p>
    <w:p w14:paraId="1F3F5E46" w14:textId="77777777" w:rsidR="002D7E5C"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c)</w:t>
      </w:r>
      <w:r w:rsidRPr="004E4671">
        <w:rPr>
          <w:rFonts w:ascii="Times New Roman" w:hAnsi="Times New Roman" w:cs="Times New Roman"/>
          <w:color w:val="auto"/>
        </w:rPr>
        <w:t xml:space="preserve"> coordenar a sessão pública e o envio de lances;</w:t>
      </w:r>
    </w:p>
    <w:p w14:paraId="45DA0944" w14:textId="6011A04C"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color w:val="auto"/>
        </w:rPr>
        <w:t xml:space="preserve"> </w:t>
      </w:r>
    </w:p>
    <w:p w14:paraId="58A24E7E"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d)</w:t>
      </w:r>
      <w:r w:rsidRPr="004E4671">
        <w:rPr>
          <w:rFonts w:ascii="Times New Roman" w:hAnsi="Times New Roman" w:cs="Times New Roman"/>
          <w:color w:val="auto"/>
        </w:rPr>
        <w:t xml:space="preserve"> verificar e julgar as condições de habilitação; </w:t>
      </w:r>
    </w:p>
    <w:p w14:paraId="2F93E5AE" w14:textId="77777777" w:rsidR="002D7E5C" w:rsidRPr="004E4671" w:rsidRDefault="002D7E5C" w:rsidP="00F21144">
      <w:pPr>
        <w:pStyle w:val="Default"/>
        <w:ind w:right="141" w:firstLine="1701"/>
        <w:jc w:val="both"/>
        <w:rPr>
          <w:rFonts w:ascii="Times New Roman" w:hAnsi="Times New Roman" w:cs="Times New Roman"/>
          <w:color w:val="auto"/>
        </w:rPr>
      </w:pPr>
    </w:p>
    <w:p w14:paraId="65AA1AFA"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e)</w:t>
      </w:r>
      <w:r w:rsidRPr="004E4671">
        <w:rPr>
          <w:rFonts w:ascii="Times New Roman" w:hAnsi="Times New Roman" w:cs="Times New Roman"/>
          <w:color w:val="auto"/>
        </w:rPr>
        <w:t xml:space="preserve"> sanear erros ou falhas que não alterem a substância das propostas; </w:t>
      </w:r>
    </w:p>
    <w:p w14:paraId="2E2EA47E" w14:textId="77777777" w:rsidR="002D7E5C" w:rsidRPr="004E4671" w:rsidRDefault="002D7E5C" w:rsidP="00F21144">
      <w:pPr>
        <w:pStyle w:val="Default"/>
        <w:ind w:right="141" w:firstLine="1701"/>
        <w:jc w:val="both"/>
        <w:rPr>
          <w:rFonts w:ascii="Times New Roman" w:hAnsi="Times New Roman" w:cs="Times New Roman"/>
          <w:color w:val="auto"/>
        </w:rPr>
      </w:pPr>
    </w:p>
    <w:p w14:paraId="49D9D58A"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f)</w:t>
      </w:r>
      <w:r w:rsidRPr="004E4671">
        <w:rPr>
          <w:rFonts w:ascii="Times New Roman" w:hAnsi="Times New Roman" w:cs="Times New Roman"/>
          <w:color w:val="auto"/>
        </w:rPr>
        <w:t xml:space="preserve"> encaminhar à comissão de contratação os documentos de habilitação, caso verifique a possibilidade de sanear erros ou falhas que não alterem a substância dos documentos e sua validade jurídica; </w:t>
      </w:r>
    </w:p>
    <w:p w14:paraId="28DDE0E4" w14:textId="77777777" w:rsidR="002D7E5C" w:rsidRPr="004E4671" w:rsidRDefault="002D7E5C" w:rsidP="00F21144">
      <w:pPr>
        <w:pStyle w:val="Default"/>
        <w:ind w:right="141" w:firstLine="1701"/>
        <w:jc w:val="both"/>
        <w:rPr>
          <w:rFonts w:ascii="Times New Roman" w:hAnsi="Times New Roman" w:cs="Times New Roman"/>
          <w:color w:val="auto"/>
        </w:rPr>
      </w:pPr>
    </w:p>
    <w:p w14:paraId="44E1FE7A"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g)</w:t>
      </w:r>
      <w:r w:rsidRPr="004E4671">
        <w:rPr>
          <w:rFonts w:ascii="Times New Roman" w:hAnsi="Times New Roman" w:cs="Times New Roman"/>
          <w:color w:val="auto"/>
        </w:rPr>
        <w:t xml:space="preserve"> indicar o vencedor do certame; </w:t>
      </w:r>
    </w:p>
    <w:p w14:paraId="79E9627C" w14:textId="77777777" w:rsidR="002D7E5C" w:rsidRPr="004E4671" w:rsidRDefault="002D7E5C" w:rsidP="00F21144">
      <w:pPr>
        <w:pStyle w:val="Default"/>
        <w:ind w:right="141" w:firstLine="1701"/>
        <w:jc w:val="both"/>
        <w:rPr>
          <w:rFonts w:ascii="Times New Roman" w:hAnsi="Times New Roman" w:cs="Times New Roman"/>
          <w:color w:val="auto"/>
        </w:rPr>
      </w:pPr>
    </w:p>
    <w:p w14:paraId="2CEC6504"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h)</w:t>
      </w:r>
      <w:r w:rsidRPr="004E4671">
        <w:rPr>
          <w:rFonts w:ascii="Times New Roman" w:hAnsi="Times New Roman" w:cs="Times New Roman"/>
          <w:color w:val="auto"/>
        </w:rPr>
        <w:t xml:space="preserve"> conduzir os trabalhos da equipe de apoio; e </w:t>
      </w:r>
    </w:p>
    <w:p w14:paraId="4645FE74" w14:textId="77777777" w:rsidR="002D7E5C" w:rsidRPr="004E4671" w:rsidRDefault="002D7E5C" w:rsidP="00F21144">
      <w:pPr>
        <w:pStyle w:val="Default"/>
        <w:ind w:right="141" w:firstLine="1701"/>
        <w:jc w:val="both"/>
        <w:rPr>
          <w:rFonts w:ascii="Times New Roman" w:hAnsi="Times New Roman" w:cs="Times New Roman"/>
          <w:color w:val="auto"/>
        </w:rPr>
      </w:pPr>
    </w:p>
    <w:p w14:paraId="03EC0401"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w:t>
      </w:r>
      <w:r w:rsidRPr="004E4671">
        <w:rPr>
          <w:rFonts w:ascii="Times New Roman" w:hAnsi="Times New Roman" w:cs="Times New Roman"/>
          <w:color w:val="auto"/>
        </w:rPr>
        <w:t xml:space="preserve"> encaminhar o processo devidamente instruído, após encerradas as fases de julgamento e habilitação, e exauridos os recursos administrativos, à autoridade superior para adjudicação e homologação. </w:t>
      </w:r>
    </w:p>
    <w:p w14:paraId="4B8481B6" w14:textId="77777777" w:rsidR="002D7E5C" w:rsidRPr="004E4671" w:rsidRDefault="002D7E5C" w:rsidP="00F21144">
      <w:pPr>
        <w:pStyle w:val="Default"/>
        <w:ind w:right="141" w:firstLine="1701"/>
        <w:jc w:val="both"/>
        <w:rPr>
          <w:rFonts w:ascii="Times New Roman" w:hAnsi="Times New Roman" w:cs="Times New Roman"/>
          <w:color w:val="auto"/>
        </w:rPr>
      </w:pPr>
    </w:p>
    <w:p w14:paraId="10623AA9"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 1º</w:t>
      </w:r>
      <w:r w:rsidRPr="004E4671">
        <w:rPr>
          <w:rFonts w:ascii="Times New Roman" w:hAnsi="Times New Roman" w:cs="Times New Roman"/>
          <w:color w:val="auto"/>
        </w:rPr>
        <w:t xml:space="preserve"> O agente de contratação será auxiliado por equipe de apoio, de que trata o </w:t>
      </w:r>
      <w:r w:rsidR="004E4671" w:rsidRPr="004E4671">
        <w:rPr>
          <w:rFonts w:ascii="Times New Roman" w:hAnsi="Times New Roman" w:cs="Times New Roman"/>
          <w:color w:val="auto"/>
        </w:rPr>
        <w:t>artigo</w:t>
      </w:r>
      <w:r w:rsidRPr="004E4671">
        <w:rPr>
          <w:rFonts w:ascii="Times New Roman" w:hAnsi="Times New Roman" w:cs="Times New Roman"/>
          <w:color w:val="auto"/>
        </w:rPr>
        <w:t xml:space="preserve"> 4º, e responderá individualmente pelos atos que praticar, salvo quando induzido a erro pela atuação da equipe. </w:t>
      </w:r>
    </w:p>
    <w:p w14:paraId="0AB7BC68" w14:textId="77777777" w:rsidR="002D7E5C" w:rsidRPr="004E4671" w:rsidRDefault="002D7E5C" w:rsidP="00F21144">
      <w:pPr>
        <w:pStyle w:val="Default"/>
        <w:ind w:right="141" w:firstLine="1701"/>
        <w:jc w:val="both"/>
        <w:rPr>
          <w:rFonts w:ascii="Times New Roman" w:hAnsi="Times New Roman" w:cs="Times New Roman"/>
          <w:color w:val="auto"/>
        </w:rPr>
      </w:pPr>
    </w:p>
    <w:p w14:paraId="237123E3"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lastRenderedPageBreak/>
        <w:t>§ 2º</w:t>
      </w:r>
      <w:r w:rsidRPr="004E4671">
        <w:rPr>
          <w:rFonts w:ascii="Times New Roman" w:hAnsi="Times New Roman" w:cs="Times New Roman"/>
          <w:color w:val="auto"/>
        </w:rPr>
        <w:t xml:space="preserve"> A atuação do agente de contratação na fase preparatória deve se ater à supervisão e às eventuais diligências para o bom fluxo da instrução processual, eximindo-se do cunho operacional da elaboração dos artefatos arrolados no inciso I do caput. </w:t>
      </w:r>
    </w:p>
    <w:p w14:paraId="467A81AC" w14:textId="77777777" w:rsidR="00EC3CB8" w:rsidRPr="004E4671" w:rsidRDefault="00EC3CB8" w:rsidP="00F21144">
      <w:pPr>
        <w:pStyle w:val="Default"/>
        <w:ind w:right="141" w:firstLine="1701"/>
        <w:jc w:val="both"/>
        <w:rPr>
          <w:rFonts w:ascii="Times New Roman" w:hAnsi="Times New Roman" w:cs="Times New Roman"/>
          <w:color w:val="auto"/>
        </w:rPr>
      </w:pPr>
    </w:p>
    <w:p w14:paraId="64CD84E4"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13</w:t>
      </w:r>
      <w:r w:rsidR="00916E35" w:rsidRPr="004E4671">
        <w:rPr>
          <w:rFonts w:ascii="Times New Roman" w:hAnsi="Times New Roman" w:cs="Times New Roman"/>
          <w:b/>
          <w:color w:val="auto"/>
        </w:rPr>
        <w:t xml:space="preserve"> - </w:t>
      </w:r>
      <w:r w:rsidRPr="004E4671">
        <w:rPr>
          <w:rFonts w:ascii="Times New Roman" w:hAnsi="Times New Roman" w:cs="Times New Roman"/>
          <w:color w:val="auto"/>
        </w:rPr>
        <w:t xml:space="preserve">Nas licitações que envolvam bens ou serviços especiais, o agente de contratação poderá ser substituído por comissão de contratação, formada por, no mínimo, 3 (três) membros, designados nos termos do Seção II deste Decreto. </w:t>
      </w:r>
    </w:p>
    <w:p w14:paraId="7B6A14D6" w14:textId="77777777" w:rsidR="002D7E5C" w:rsidRPr="004E4671" w:rsidRDefault="002D7E5C" w:rsidP="00F21144">
      <w:pPr>
        <w:pStyle w:val="Default"/>
        <w:ind w:right="141" w:firstLine="1701"/>
        <w:jc w:val="both"/>
        <w:rPr>
          <w:rFonts w:ascii="Times New Roman" w:hAnsi="Times New Roman" w:cs="Times New Roman"/>
          <w:color w:val="auto"/>
        </w:rPr>
      </w:pPr>
    </w:p>
    <w:p w14:paraId="3B6FFDC3"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 1º</w:t>
      </w:r>
      <w:r w:rsidRPr="004E4671">
        <w:rPr>
          <w:rFonts w:ascii="Times New Roman" w:hAnsi="Times New Roman" w:cs="Times New Roman"/>
          <w:color w:val="auto"/>
        </w:rPr>
        <w:t xml:space="preserve"> Na hipótese do caput, a comissão de contratação deverá observar o disposto nos incisos I e II do</w:t>
      </w:r>
      <w:r w:rsidR="004E4671" w:rsidRPr="004E4671">
        <w:rPr>
          <w:rFonts w:ascii="Times New Roman" w:hAnsi="Times New Roman" w:cs="Times New Roman"/>
          <w:color w:val="auto"/>
        </w:rPr>
        <w:t xml:space="preserve"> artigo</w:t>
      </w:r>
      <w:r w:rsidR="00916E35" w:rsidRPr="004E4671">
        <w:rPr>
          <w:rFonts w:ascii="Times New Roman" w:hAnsi="Times New Roman" w:cs="Times New Roman"/>
          <w:color w:val="auto"/>
        </w:rPr>
        <w:t xml:space="preserve"> 12 e no </w:t>
      </w:r>
      <w:r w:rsidR="004E4671" w:rsidRPr="004E4671">
        <w:rPr>
          <w:rFonts w:ascii="Times New Roman" w:hAnsi="Times New Roman" w:cs="Times New Roman"/>
          <w:color w:val="auto"/>
        </w:rPr>
        <w:t>artigo</w:t>
      </w:r>
      <w:r w:rsidRPr="004E4671">
        <w:rPr>
          <w:rFonts w:ascii="Times New Roman" w:hAnsi="Times New Roman" w:cs="Times New Roman"/>
          <w:color w:val="auto"/>
        </w:rPr>
        <w:t xml:space="preserve"> 16 deste Decreto. </w:t>
      </w:r>
    </w:p>
    <w:p w14:paraId="4B2D18CD" w14:textId="77777777" w:rsidR="002D7E5C" w:rsidRPr="004E4671" w:rsidRDefault="002D7E5C" w:rsidP="00F21144">
      <w:pPr>
        <w:pStyle w:val="Default"/>
        <w:ind w:right="141" w:firstLine="1701"/>
        <w:jc w:val="both"/>
        <w:rPr>
          <w:rFonts w:ascii="Times New Roman" w:hAnsi="Times New Roman" w:cs="Times New Roman"/>
          <w:color w:val="auto"/>
        </w:rPr>
      </w:pPr>
    </w:p>
    <w:p w14:paraId="526700FF" w14:textId="77777777" w:rsidR="00EC3CB8" w:rsidRPr="004E4671" w:rsidRDefault="00916E35"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 xml:space="preserve">§ </w:t>
      </w:r>
      <w:r w:rsidR="00EC3CB8" w:rsidRPr="004E4671">
        <w:rPr>
          <w:rFonts w:ascii="Times New Roman" w:hAnsi="Times New Roman" w:cs="Times New Roman"/>
          <w:b/>
          <w:color w:val="auto"/>
        </w:rPr>
        <w:t>2º</w:t>
      </w:r>
      <w:r w:rsidR="00EC3CB8" w:rsidRPr="004E4671">
        <w:rPr>
          <w:rFonts w:ascii="Times New Roman" w:hAnsi="Times New Roman" w:cs="Times New Roman"/>
          <w:color w:val="auto"/>
        </w:rPr>
        <w:t xml:space="preserve"> Os membros da comissão de contratação de que trata o caput responderão solidariamente por todos os atos praticados pela comissão, ressalvado o membro que expressar posição individual divergente fundamentada e registrada em ata lavrada na reunião em que houver sido tomada a decisão. </w:t>
      </w:r>
    </w:p>
    <w:p w14:paraId="549E2AB3" w14:textId="77777777" w:rsidR="00EC3CB8" w:rsidRPr="004E4671" w:rsidRDefault="00EC3CB8" w:rsidP="00F21144">
      <w:pPr>
        <w:pStyle w:val="Default"/>
        <w:ind w:right="141" w:firstLine="1701"/>
        <w:jc w:val="both"/>
        <w:rPr>
          <w:rFonts w:ascii="Times New Roman" w:hAnsi="Times New Roman" w:cs="Times New Roman"/>
          <w:color w:val="auto"/>
        </w:rPr>
      </w:pPr>
    </w:p>
    <w:p w14:paraId="52D8FCBA"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14</w:t>
      </w:r>
      <w:r w:rsidR="00916E35" w:rsidRPr="004E4671">
        <w:rPr>
          <w:rFonts w:ascii="Times New Roman" w:hAnsi="Times New Roman" w:cs="Times New Roman"/>
          <w:color w:val="auto"/>
        </w:rPr>
        <w:t xml:space="preserve"> - </w:t>
      </w:r>
      <w:r w:rsidRPr="004E4671">
        <w:rPr>
          <w:rFonts w:ascii="Times New Roman" w:hAnsi="Times New Roman" w:cs="Times New Roman"/>
          <w:color w:val="auto"/>
        </w:rPr>
        <w:t xml:space="preserve">O agente de contratação poderá solicitar manifestação técnica da assessoria jurídica ou de outros setores do órgão ou da entidade, bem como do órgão de controle interno, a fim de subsidiar sua decisão. </w:t>
      </w:r>
    </w:p>
    <w:p w14:paraId="69645465" w14:textId="77777777" w:rsidR="00EC3CB8" w:rsidRPr="004E4671" w:rsidRDefault="00EC3CB8" w:rsidP="00F21144">
      <w:pPr>
        <w:pStyle w:val="Default"/>
        <w:ind w:right="141" w:firstLine="1701"/>
        <w:jc w:val="both"/>
        <w:rPr>
          <w:rFonts w:ascii="Times New Roman" w:hAnsi="Times New Roman" w:cs="Times New Roman"/>
          <w:color w:val="auto"/>
        </w:rPr>
      </w:pPr>
    </w:p>
    <w:p w14:paraId="490684F3" w14:textId="6BFAD5E8"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II</w:t>
      </w:r>
    </w:p>
    <w:p w14:paraId="1A274B73" w14:textId="7325EA6A"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EQUIPE DE APOIO</w:t>
      </w:r>
    </w:p>
    <w:p w14:paraId="70864734" w14:textId="77777777" w:rsidR="00EC3CB8" w:rsidRPr="004E4671" w:rsidRDefault="00EC3CB8" w:rsidP="00F21144">
      <w:pPr>
        <w:pStyle w:val="Default"/>
        <w:ind w:right="141" w:firstLine="1701"/>
        <w:jc w:val="both"/>
        <w:rPr>
          <w:rFonts w:ascii="Times New Roman" w:hAnsi="Times New Roman" w:cs="Times New Roman"/>
          <w:color w:val="auto"/>
        </w:rPr>
      </w:pPr>
    </w:p>
    <w:p w14:paraId="6A667A38"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15</w:t>
      </w:r>
      <w:r w:rsidR="00916E35" w:rsidRPr="004E4671">
        <w:rPr>
          <w:rFonts w:ascii="Times New Roman" w:hAnsi="Times New Roman" w:cs="Times New Roman"/>
          <w:color w:val="auto"/>
        </w:rPr>
        <w:t xml:space="preserve"> -</w:t>
      </w:r>
      <w:r w:rsidRPr="004E4671">
        <w:rPr>
          <w:rFonts w:ascii="Times New Roman" w:hAnsi="Times New Roman" w:cs="Times New Roman"/>
          <w:color w:val="auto"/>
        </w:rPr>
        <w:t xml:space="preserve"> Caberá à equipe de apoio, auxiliar o agente de contratação ou a comissão de contratação nas etapas do processo licitatório, de que trata o inciso II do </w:t>
      </w:r>
      <w:r w:rsidR="004E4671" w:rsidRPr="004E4671">
        <w:rPr>
          <w:rFonts w:ascii="Times New Roman" w:hAnsi="Times New Roman" w:cs="Times New Roman"/>
          <w:color w:val="auto"/>
        </w:rPr>
        <w:t>artigo</w:t>
      </w:r>
      <w:r w:rsidRPr="004E4671">
        <w:rPr>
          <w:rFonts w:ascii="Times New Roman" w:hAnsi="Times New Roman" w:cs="Times New Roman"/>
          <w:color w:val="auto"/>
        </w:rPr>
        <w:t xml:space="preserve"> 12 deste Decreto. </w:t>
      </w:r>
    </w:p>
    <w:p w14:paraId="2DC3ADB0" w14:textId="77777777" w:rsidR="002D7E5C" w:rsidRPr="004E4671" w:rsidRDefault="002D7E5C" w:rsidP="00F21144">
      <w:pPr>
        <w:pStyle w:val="Default"/>
        <w:ind w:right="141" w:firstLine="1701"/>
        <w:jc w:val="both"/>
        <w:rPr>
          <w:rFonts w:ascii="Times New Roman" w:hAnsi="Times New Roman" w:cs="Times New Roman"/>
          <w:color w:val="auto"/>
        </w:rPr>
      </w:pPr>
    </w:p>
    <w:p w14:paraId="786B9892"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Parágrafo único.</w:t>
      </w:r>
      <w:r w:rsidRPr="004E4671">
        <w:rPr>
          <w:rFonts w:ascii="Times New Roman" w:hAnsi="Times New Roman" w:cs="Times New Roman"/>
          <w:color w:val="auto"/>
        </w:rPr>
        <w:t xml:space="preserve"> A equipe de apoio poderá solicitar manifestação técnica do órgão de assessoramento jurídico ou de outros setores do órgão ou da entidade licitante, bem como do órgão de controle interno, a fim de subsidiar sua decisão. </w:t>
      </w:r>
    </w:p>
    <w:p w14:paraId="52C91E43" w14:textId="77777777" w:rsidR="00EC3CB8" w:rsidRDefault="00EC3CB8" w:rsidP="00F21144">
      <w:pPr>
        <w:pStyle w:val="Default"/>
        <w:ind w:right="141" w:firstLine="1701"/>
        <w:jc w:val="both"/>
        <w:rPr>
          <w:rFonts w:ascii="Times New Roman" w:hAnsi="Times New Roman" w:cs="Times New Roman"/>
          <w:color w:val="auto"/>
        </w:rPr>
      </w:pPr>
    </w:p>
    <w:p w14:paraId="089AC8AF" w14:textId="77777777" w:rsidR="00B83606" w:rsidRDefault="00B83606" w:rsidP="00F21144">
      <w:pPr>
        <w:pStyle w:val="Default"/>
        <w:ind w:right="141" w:firstLine="1701"/>
        <w:jc w:val="both"/>
        <w:rPr>
          <w:rFonts w:ascii="Times New Roman" w:hAnsi="Times New Roman" w:cs="Times New Roman"/>
          <w:color w:val="auto"/>
        </w:rPr>
      </w:pPr>
    </w:p>
    <w:p w14:paraId="7F72FB2D" w14:textId="57DEBB56"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III</w:t>
      </w:r>
    </w:p>
    <w:p w14:paraId="791ADA71" w14:textId="399DE556"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COMISSÃO DE CONTRATAÇÃO OU DE LICITAÇÃO</w:t>
      </w:r>
    </w:p>
    <w:p w14:paraId="163B0CE0" w14:textId="77777777" w:rsidR="00EC3CB8" w:rsidRPr="004E4671" w:rsidRDefault="00EC3CB8" w:rsidP="00F21144">
      <w:pPr>
        <w:pStyle w:val="Default"/>
        <w:ind w:right="141" w:firstLine="1701"/>
        <w:jc w:val="both"/>
        <w:rPr>
          <w:rFonts w:ascii="Times New Roman" w:hAnsi="Times New Roman" w:cs="Times New Roman"/>
          <w:color w:val="auto"/>
        </w:rPr>
      </w:pPr>
    </w:p>
    <w:p w14:paraId="7269AF89"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16</w:t>
      </w:r>
      <w:r w:rsidR="00916E35" w:rsidRPr="004E4671">
        <w:rPr>
          <w:rFonts w:ascii="Times New Roman" w:hAnsi="Times New Roman" w:cs="Times New Roman"/>
          <w:color w:val="auto"/>
        </w:rPr>
        <w:t xml:space="preserve"> - </w:t>
      </w:r>
      <w:r w:rsidRPr="004E4671">
        <w:rPr>
          <w:rFonts w:ascii="Times New Roman" w:hAnsi="Times New Roman" w:cs="Times New Roman"/>
          <w:color w:val="auto"/>
        </w:rPr>
        <w:t xml:space="preserve">Caberá à comissão de contratação ou de licitação, entre outras: </w:t>
      </w:r>
    </w:p>
    <w:p w14:paraId="4287161D" w14:textId="77777777" w:rsidR="002D7E5C" w:rsidRPr="004E4671" w:rsidRDefault="002D7E5C" w:rsidP="00F21144">
      <w:pPr>
        <w:pStyle w:val="Default"/>
        <w:ind w:right="141" w:firstLine="1701"/>
        <w:jc w:val="both"/>
        <w:rPr>
          <w:rFonts w:ascii="Times New Roman" w:hAnsi="Times New Roman" w:cs="Times New Roman"/>
          <w:color w:val="auto"/>
        </w:rPr>
      </w:pPr>
    </w:p>
    <w:p w14:paraId="5B800385"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 -</w:t>
      </w:r>
      <w:r w:rsidRPr="004E4671">
        <w:rPr>
          <w:rFonts w:ascii="Times New Roman" w:hAnsi="Times New Roman" w:cs="Times New Roman"/>
          <w:color w:val="auto"/>
        </w:rPr>
        <w:t xml:space="preserve"> substituir o agente de contratação, nos termos do artigo 12 deste Decreto, quando a licitação envolver a contratação de bens ou serviços especiais, desde que observados os requisitos estabelecidos nos artigos 7º e 8º deste Decreto. </w:t>
      </w:r>
    </w:p>
    <w:p w14:paraId="5DAD54B6" w14:textId="77777777" w:rsidR="002D7E5C" w:rsidRPr="004E4671" w:rsidRDefault="002D7E5C" w:rsidP="00F21144">
      <w:pPr>
        <w:pStyle w:val="Default"/>
        <w:ind w:right="141" w:firstLine="1701"/>
        <w:jc w:val="both"/>
        <w:rPr>
          <w:rFonts w:ascii="Times New Roman" w:hAnsi="Times New Roman" w:cs="Times New Roman"/>
          <w:color w:val="auto"/>
        </w:rPr>
      </w:pPr>
    </w:p>
    <w:p w14:paraId="5913DCC2"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conduzir a licitação na modalidade diálogo competitivo, observado, no que couber, o disposto no artigo 12 deste Decreto; </w:t>
      </w:r>
    </w:p>
    <w:p w14:paraId="1FDE0422" w14:textId="77777777" w:rsidR="002D7E5C" w:rsidRPr="004E4671" w:rsidRDefault="002D7E5C" w:rsidP="00F21144">
      <w:pPr>
        <w:pStyle w:val="Default"/>
        <w:ind w:right="141" w:firstLine="1701"/>
        <w:jc w:val="both"/>
        <w:rPr>
          <w:rFonts w:ascii="Times New Roman" w:hAnsi="Times New Roman" w:cs="Times New Roman"/>
          <w:color w:val="auto"/>
        </w:rPr>
      </w:pPr>
    </w:p>
    <w:p w14:paraId="6A08D757" w14:textId="77777777" w:rsidR="00EC3CB8" w:rsidRDefault="00EC3CB8" w:rsidP="00F21144">
      <w:pPr>
        <w:ind w:right="141" w:firstLine="1701"/>
        <w:jc w:val="both"/>
      </w:pPr>
      <w:r w:rsidRPr="004E4671">
        <w:rPr>
          <w:b/>
        </w:rPr>
        <w:lastRenderedPageBreak/>
        <w:t>III -</w:t>
      </w:r>
      <w:r w:rsidRPr="004E4671">
        <w:t xml:space="preserve"> receber, examinar e julgar documentos relativos aos procedimentos auxiliares, previstos no artigo 78 da Lei n.º 14.133/2021.</w:t>
      </w:r>
    </w:p>
    <w:p w14:paraId="7FA89292" w14:textId="77777777" w:rsidR="002D7E5C" w:rsidRPr="004E4671" w:rsidRDefault="002D7E5C" w:rsidP="00F21144">
      <w:pPr>
        <w:ind w:right="141" w:firstLine="1701"/>
        <w:jc w:val="both"/>
      </w:pPr>
    </w:p>
    <w:p w14:paraId="703A0EC7"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IV –</w:t>
      </w:r>
      <w:r w:rsidRPr="004E4671">
        <w:rPr>
          <w:rFonts w:ascii="Times New Roman" w:hAnsi="Times New Roman" w:cs="Times New Roman"/>
          <w:color w:val="auto"/>
        </w:rPr>
        <w:t xml:space="preserve"> processar e assegurar o regular processamento das contratações diretas por dispensa e inexigibilidade de licitação, quando determinado pela Autoridade competente. </w:t>
      </w:r>
    </w:p>
    <w:p w14:paraId="41C255E5" w14:textId="77777777" w:rsidR="002D7E5C" w:rsidRPr="004E4671" w:rsidRDefault="002D7E5C" w:rsidP="00F21144">
      <w:pPr>
        <w:pStyle w:val="Default"/>
        <w:ind w:right="141" w:firstLine="1701"/>
        <w:jc w:val="both"/>
        <w:rPr>
          <w:rFonts w:ascii="Times New Roman" w:hAnsi="Times New Roman" w:cs="Times New Roman"/>
          <w:color w:val="auto"/>
        </w:rPr>
      </w:pPr>
    </w:p>
    <w:p w14:paraId="7E55D0E4"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Parágrafo único.</w:t>
      </w:r>
      <w:r w:rsidRPr="004E4671">
        <w:rPr>
          <w:rFonts w:ascii="Times New Roman" w:hAnsi="Times New Roman" w:cs="Times New Roman"/>
          <w:color w:val="auto"/>
        </w:rPr>
        <w:t xml:space="preserve"> Na licitação na modalidade diálogo competitivo, que dispõe o inciso II, a comissão será composta de pelo menos 3 (três) servidores, designados nos termos do Seção II deste Decreto. </w:t>
      </w:r>
    </w:p>
    <w:p w14:paraId="3D3BAA8C" w14:textId="77777777" w:rsidR="00EC3CB8" w:rsidRPr="004E4671" w:rsidRDefault="00EC3CB8" w:rsidP="00F21144">
      <w:pPr>
        <w:pStyle w:val="Default"/>
        <w:ind w:right="141" w:firstLine="1701"/>
        <w:jc w:val="both"/>
        <w:rPr>
          <w:rFonts w:ascii="Times New Roman" w:hAnsi="Times New Roman" w:cs="Times New Roman"/>
          <w:color w:val="auto"/>
        </w:rPr>
      </w:pPr>
    </w:p>
    <w:p w14:paraId="350A901B"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17</w:t>
      </w:r>
      <w:r w:rsidR="00916E35" w:rsidRPr="004E4671">
        <w:rPr>
          <w:rFonts w:ascii="Times New Roman" w:hAnsi="Times New Roman" w:cs="Times New Roman"/>
          <w:b/>
          <w:color w:val="auto"/>
        </w:rPr>
        <w:t xml:space="preserve"> - </w:t>
      </w:r>
      <w:r w:rsidRPr="004E4671">
        <w:rPr>
          <w:rFonts w:ascii="Times New Roman" w:hAnsi="Times New Roman" w:cs="Times New Roman"/>
          <w:color w:val="auto"/>
        </w:rPr>
        <w:t xml:space="preserve">A comissão de contratação poderá solicitar manifestação técnica do órgão de assessoramento jurídico ou de outros setores do órgão ou da entidade licitante, bem como do órgão de controle interno, a fim de subsidiar sua decisão. </w:t>
      </w:r>
    </w:p>
    <w:p w14:paraId="71472E14" w14:textId="77777777" w:rsidR="00EC3CB8" w:rsidRPr="004E4671" w:rsidRDefault="00EC3CB8" w:rsidP="00F21144">
      <w:pPr>
        <w:pStyle w:val="Default"/>
        <w:ind w:left="-426" w:right="141"/>
        <w:jc w:val="both"/>
        <w:rPr>
          <w:rFonts w:ascii="Times New Roman" w:hAnsi="Times New Roman" w:cs="Times New Roman"/>
          <w:color w:val="auto"/>
        </w:rPr>
      </w:pPr>
    </w:p>
    <w:p w14:paraId="52BFA00A" w14:textId="195B4281"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SEÇÃO IV</w:t>
      </w:r>
    </w:p>
    <w:p w14:paraId="1C6B7355" w14:textId="418384C8" w:rsidR="00EC3CB8" w:rsidRPr="004E4671" w:rsidRDefault="002B138A"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GESTORES E FISCAIS DE CONTRATOS</w:t>
      </w:r>
    </w:p>
    <w:p w14:paraId="6134333B" w14:textId="77777777" w:rsidR="00EC3CB8" w:rsidRPr="004E4671" w:rsidRDefault="00EC3CB8" w:rsidP="00F21144">
      <w:pPr>
        <w:pStyle w:val="Default"/>
        <w:ind w:left="-426" w:right="141"/>
        <w:jc w:val="both"/>
        <w:rPr>
          <w:rFonts w:ascii="Times New Roman" w:hAnsi="Times New Roman" w:cs="Times New Roman"/>
          <w:color w:val="auto"/>
        </w:rPr>
      </w:pPr>
    </w:p>
    <w:p w14:paraId="2A9E56D8"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18</w:t>
      </w:r>
      <w:r w:rsidR="00B50A78" w:rsidRPr="004E4671">
        <w:rPr>
          <w:rFonts w:ascii="Times New Roman" w:hAnsi="Times New Roman" w:cs="Times New Roman"/>
          <w:color w:val="auto"/>
        </w:rPr>
        <w:t xml:space="preserve"> -</w:t>
      </w:r>
      <w:r w:rsidRPr="004E4671">
        <w:rPr>
          <w:rFonts w:ascii="Times New Roman" w:hAnsi="Times New Roman" w:cs="Times New Roman"/>
          <w:color w:val="auto"/>
        </w:rPr>
        <w:t xml:space="preserve"> As atividades de gestão e fiscalização da execução de contratos competem ao gestor do contrato, auxiliado pela fiscalização técnica e administrativa, de acordo com as seguintes disposições: </w:t>
      </w:r>
    </w:p>
    <w:p w14:paraId="7E842796" w14:textId="77777777" w:rsidR="002D7E5C" w:rsidRPr="004E4671" w:rsidRDefault="002D7E5C" w:rsidP="00F21144">
      <w:pPr>
        <w:pStyle w:val="Default"/>
        <w:ind w:right="141" w:firstLine="1701"/>
        <w:jc w:val="both"/>
        <w:rPr>
          <w:rFonts w:ascii="Times New Roman" w:hAnsi="Times New Roman" w:cs="Times New Roman"/>
          <w:color w:val="auto"/>
        </w:rPr>
      </w:pPr>
    </w:p>
    <w:p w14:paraId="17767257"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 -</w:t>
      </w:r>
      <w:r w:rsidRPr="004E4671">
        <w:rPr>
          <w:rFonts w:ascii="Times New Roman" w:hAnsi="Times New Roman" w:cs="Times New Roman"/>
          <w:color w:val="auto"/>
        </w:rPr>
        <w:t xml:space="preserve"> gestão da execução do contrato: é a coordenação das atividades relacionadas à fiscalização técnica e administrativa,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dos contratos, dentre outros; </w:t>
      </w:r>
    </w:p>
    <w:p w14:paraId="4349D940" w14:textId="77777777" w:rsidR="002B138A" w:rsidRPr="004E4671" w:rsidRDefault="002B138A" w:rsidP="00F21144">
      <w:pPr>
        <w:pStyle w:val="Default"/>
        <w:ind w:right="141" w:firstLine="1701"/>
        <w:jc w:val="both"/>
        <w:rPr>
          <w:rFonts w:ascii="Times New Roman" w:hAnsi="Times New Roman" w:cs="Times New Roman"/>
          <w:color w:val="auto"/>
        </w:rPr>
      </w:pPr>
    </w:p>
    <w:p w14:paraId="360D2D3A"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fiscalização técnica: é o acompanhamento do contrato com o objetivo de avaliar a execução do objeto nos moldes contratados e, se for o caso, aferir se a quantidade, qualidade, tempo e modo da prestação ou execução do objeto estão compatíveis com os indicadores estipulados no edital, para efeito de pagamento conforme o resultado pretendido pela Administração, podendo ser auxiliado pela fiscalização administrativa; </w:t>
      </w:r>
    </w:p>
    <w:p w14:paraId="5F0B6386" w14:textId="77777777" w:rsidR="002B138A" w:rsidRPr="004E4671" w:rsidRDefault="002B138A" w:rsidP="00F21144">
      <w:pPr>
        <w:pStyle w:val="Default"/>
        <w:ind w:right="141" w:firstLine="1701"/>
        <w:jc w:val="both"/>
        <w:rPr>
          <w:rFonts w:ascii="Times New Roman" w:hAnsi="Times New Roman" w:cs="Times New Roman"/>
          <w:color w:val="auto"/>
        </w:rPr>
      </w:pPr>
    </w:p>
    <w:p w14:paraId="328CD7B2"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III -</w:t>
      </w:r>
      <w:r w:rsidRPr="004E4671">
        <w:rPr>
          <w:rFonts w:ascii="Times New Roman" w:hAnsi="Times New Roman" w:cs="Times New Roman"/>
          <w:color w:val="auto"/>
        </w:rPr>
        <w:t xml:space="preserve"> fiscalização administrativa: é o acompanhamento dos aspectos administrativos exclusivamente dos contratos com regime de dedicação exclusiva de mão de obra quanto às obrigações previdenciárias, fiscais e trabalhistas, bem como quanto às providências tempestivas nos casos de inadimplemento. </w:t>
      </w:r>
    </w:p>
    <w:p w14:paraId="603BA865"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Parágrafo único.</w:t>
      </w:r>
      <w:r w:rsidRPr="004E4671">
        <w:rPr>
          <w:rFonts w:ascii="Times New Roman" w:hAnsi="Times New Roman" w:cs="Times New Roman"/>
          <w:color w:val="auto"/>
        </w:rPr>
        <w:t xml:space="preserve"> Compete ao gestor e aos fiscais de contrato de que tratam os artigos 19 ao 21 conhecer as normas, as regulamentações e os padrões estabelecidos pela legislação correlata. </w:t>
      </w:r>
    </w:p>
    <w:p w14:paraId="6BB817A3" w14:textId="77777777" w:rsidR="00EC3CB8" w:rsidRPr="004E4671" w:rsidRDefault="00EC3CB8" w:rsidP="00F21144">
      <w:pPr>
        <w:pStyle w:val="Default"/>
        <w:ind w:right="141" w:firstLine="1701"/>
        <w:jc w:val="both"/>
        <w:rPr>
          <w:rFonts w:ascii="Times New Roman" w:hAnsi="Times New Roman" w:cs="Times New Roman"/>
          <w:color w:val="auto"/>
        </w:rPr>
      </w:pPr>
    </w:p>
    <w:p w14:paraId="106FA61A"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lastRenderedPageBreak/>
        <w:t>Art.</w:t>
      </w:r>
      <w:r w:rsidR="00B50A78" w:rsidRPr="004E4671">
        <w:rPr>
          <w:rFonts w:ascii="Times New Roman" w:hAnsi="Times New Roman" w:cs="Times New Roman"/>
          <w:b/>
          <w:color w:val="auto"/>
        </w:rPr>
        <w:t xml:space="preserve"> </w:t>
      </w:r>
      <w:r w:rsidRPr="004E4671">
        <w:rPr>
          <w:rFonts w:ascii="Times New Roman" w:hAnsi="Times New Roman" w:cs="Times New Roman"/>
          <w:b/>
          <w:color w:val="auto"/>
        </w:rPr>
        <w:t>19</w:t>
      </w:r>
      <w:r w:rsidR="00B50A78" w:rsidRPr="004E4671">
        <w:rPr>
          <w:rFonts w:ascii="Times New Roman" w:hAnsi="Times New Roman" w:cs="Times New Roman"/>
          <w:color w:val="auto"/>
        </w:rPr>
        <w:t xml:space="preserve"> -</w:t>
      </w:r>
      <w:r w:rsidRPr="004E4671">
        <w:rPr>
          <w:rFonts w:ascii="Times New Roman" w:hAnsi="Times New Roman" w:cs="Times New Roman"/>
          <w:color w:val="auto"/>
        </w:rPr>
        <w:t xml:space="preserve"> Caberá ao gestor do contrato e, nos seus afastamentos e impedimentos legais, ao seu substituto, em especial: </w:t>
      </w:r>
    </w:p>
    <w:p w14:paraId="0664A698" w14:textId="77777777" w:rsidR="002B138A" w:rsidRPr="004E4671" w:rsidRDefault="002B138A" w:rsidP="00F21144">
      <w:pPr>
        <w:pStyle w:val="Default"/>
        <w:ind w:right="141" w:firstLine="1701"/>
        <w:jc w:val="both"/>
        <w:rPr>
          <w:rFonts w:ascii="Times New Roman" w:hAnsi="Times New Roman" w:cs="Times New Roman"/>
          <w:color w:val="auto"/>
        </w:rPr>
      </w:pPr>
    </w:p>
    <w:p w14:paraId="2643FDDA" w14:textId="77777777" w:rsidR="00EC3CB8" w:rsidRDefault="00EC3CB8" w:rsidP="00F21144">
      <w:pPr>
        <w:ind w:right="141" w:firstLine="1701"/>
        <w:jc w:val="both"/>
      </w:pPr>
      <w:r w:rsidRPr="004E4671">
        <w:rPr>
          <w:b/>
        </w:rPr>
        <w:t>I -</w:t>
      </w:r>
      <w:r w:rsidRPr="004E4671">
        <w:t xml:space="preserve"> coordenar as atividades relacionadas à fiscalização técnica e administrativa, de que dispõe os incisos I e II do </w:t>
      </w:r>
      <w:r w:rsidR="004E4671" w:rsidRPr="004E4671">
        <w:t>artigo</w:t>
      </w:r>
      <w:r w:rsidRPr="004E4671">
        <w:t xml:space="preserve"> 18 deste Decreto.</w:t>
      </w:r>
    </w:p>
    <w:p w14:paraId="691FD8CD" w14:textId="77777777" w:rsidR="002B138A" w:rsidRPr="004E4671" w:rsidRDefault="002B138A" w:rsidP="00F21144">
      <w:pPr>
        <w:ind w:right="141" w:firstLine="1701"/>
        <w:jc w:val="both"/>
      </w:pPr>
    </w:p>
    <w:p w14:paraId="196E55D6"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emitir decisão sobre todas as solicitações e reclamações relacionadas à execução dos contratos, no prazo de até 1 (um) mês, contados da instrução do requerimento, ressalvados os requerimentos manifestamente impertinentes, meramente protelatórios ou de nenhum interesse para a boa execução do contrato; </w:t>
      </w:r>
    </w:p>
    <w:p w14:paraId="297B496C" w14:textId="77777777" w:rsidR="002B138A" w:rsidRPr="004E4671" w:rsidRDefault="002B138A" w:rsidP="00F21144">
      <w:pPr>
        <w:pStyle w:val="Default"/>
        <w:ind w:right="141" w:firstLine="1701"/>
        <w:jc w:val="both"/>
        <w:rPr>
          <w:rFonts w:ascii="Times New Roman" w:hAnsi="Times New Roman" w:cs="Times New Roman"/>
          <w:color w:val="auto"/>
        </w:rPr>
      </w:pPr>
    </w:p>
    <w:p w14:paraId="38DFAAB7"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III -</w:t>
      </w:r>
      <w:r w:rsidRPr="004E4671">
        <w:rPr>
          <w:rFonts w:ascii="Times New Roman" w:hAnsi="Times New Roman" w:cs="Times New Roman"/>
          <w:color w:val="auto"/>
        </w:rPr>
        <w:t xml:space="preserve"> acompanhar os registros realizados pelos fiscais do contrato ou dos terceiros contratados, de todas as ocorrências relacionadas à execução do contrato e as medidas adotadas, informando, se for o caso, à autoridade superior aquelas que ultrapassarem a sua competência; </w:t>
      </w:r>
    </w:p>
    <w:p w14:paraId="4DCC2CCE" w14:textId="77777777" w:rsidR="002B138A" w:rsidRPr="004E4671" w:rsidRDefault="002B138A" w:rsidP="00F21144">
      <w:pPr>
        <w:pStyle w:val="Default"/>
        <w:ind w:right="141" w:firstLine="1701"/>
        <w:jc w:val="both"/>
        <w:rPr>
          <w:rFonts w:ascii="Times New Roman" w:hAnsi="Times New Roman" w:cs="Times New Roman"/>
          <w:color w:val="auto"/>
        </w:rPr>
      </w:pPr>
    </w:p>
    <w:p w14:paraId="77A4FC41"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IV -</w:t>
      </w:r>
      <w:r w:rsidRPr="004E4671">
        <w:rPr>
          <w:rFonts w:ascii="Times New Roman" w:hAnsi="Times New Roman" w:cs="Times New Roman"/>
          <w:color w:val="auto"/>
        </w:rPr>
        <w:t xml:space="preserve"> acompanhar a manutenção das condições de habilitação da contratada, para efeito de empenho de despesa e pagamento, devendo anotar no relatório de riscos eventuais problemas que obstarem o fluxo normal da liquidação e pagamento da despesa; </w:t>
      </w:r>
    </w:p>
    <w:p w14:paraId="1B90B4A1" w14:textId="77777777" w:rsidR="002B138A" w:rsidRPr="004E4671" w:rsidRDefault="002B138A" w:rsidP="00F21144">
      <w:pPr>
        <w:pStyle w:val="Default"/>
        <w:ind w:right="141" w:firstLine="1701"/>
        <w:jc w:val="both"/>
        <w:rPr>
          <w:rFonts w:ascii="Times New Roman" w:hAnsi="Times New Roman" w:cs="Times New Roman"/>
          <w:color w:val="auto"/>
        </w:rPr>
      </w:pPr>
    </w:p>
    <w:p w14:paraId="0F6E3849" w14:textId="196E3904"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V -</w:t>
      </w:r>
      <w:r w:rsidRPr="004E4671">
        <w:rPr>
          <w:rFonts w:ascii="Times New Roman" w:hAnsi="Times New Roman" w:cs="Times New Roman"/>
          <w:color w:val="auto"/>
        </w:rPr>
        <w:t xml:space="preserve"> manter atualizado 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necessidade ou não de eventuais adequações ao contrato para que atenda a finalidade da Administração;</w:t>
      </w:r>
    </w:p>
    <w:p w14:paraId="48D2A347" w14:textId="77777777" w:rsidR="002B138A" w:rsidRPr="004E4671" w:rsidRDefault="002B138A" w:rsidP="00F21144">
      <w:pPr>
        <w:pStyle w:val="Default"/>
        <w:ind w:right="141" w:firstLine="1701"/>
        <w:jc w:val="both"/>
        <w:rPr>
          <w:rFonts w:ascii="Times New Roman" w:hAnsi="Times New Roman" w:cs="Times New Roman"/>
          <w:color w:val="auto"/>
        </w:rPr>
      </w:pPr>
    </w:p>
    <w:p w14:paraId="127206F0"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VI -</w:t>
      </w:r>
      <w:r w:rsidRPr="004E4671">
        <w:rPr>
          <w:rFonts w:ascii="Times New Roman" w:hAnsi="Times New Roman" w:cs="Times New Roman"/>
          <w:color w:val="auto"/>
        </w:rPr>
        <w:t xml:space="preserve"> coordenar os atos preparatórios à instrução processual e ao envio da documentação pertinente ao setor de contratos para formalização dos procedimentos de que dispõe o inciso I do </w:t>
      </w:r>
      <w:r w:rsidR="004E4671" w:rsidRPr="004E4671">
        <w:rPr>
          <w:rFonts w:ascii="Times New Roman" w:hAnsi="Times New Roman" w:cs="Times New Roman"/>
          <w:color w:val="auto"/>
        </w:rPr>
        <w:t>artigo</w:t>
      </w:r>
      <w:r w:rsidRPr="004E4671">
        <w:rPr>
          <w:rFonts w:ascii="Times New Roman" w:hAnsi="Times New Roman" w:cs="Times New Roman"/>
          <w:color w:val="auto"/>
        </w:rPr>
        <w:t xml:space="preserve"> 18 deste Decreto; </w:t>
      </w:r>
    </w:p>
    <w:p w14:paraId="3B002784" w14:textId="77777777" w:rsidR="002B138A" w:rsidRPr="004E4671" w:rsidRDefault="002B138A" w:rsidP="00F21144">
      <w:pPr>
        <w:pStyle w:val="Default"/>
        <w:ind w:right="141" w:firstLine="1701"/>
        <w:jc w:val="both"/>
        <w:rPr>
          <w:rFonts w:ascii="Times New Roman" w:hAnsi="Times New Roman" w:cs="Times New Roman"/>
          <w:color w:val="auto"/>
        </w:rPr>
      </w:pPr>
    </w:p>
    <w:p w14:paraId="3B80E46D"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VII -</w:t>
      </w:r>
      <w:r w:rsidRPr="004E4671">
        <w:rPr>
          <w:rFonts w:ascii="Times New Roman" w:hAnsi="Times New Roman" w:cs="Times New Roman"/>
          <w:color w:val="auto"/>
        </w:rPr>
        <w:t xml:space="preserve"> estabelecer prazo razoável para comunicar à autoridade competente o término dos contratos, em caso de nova contratação ou prorrogação, visando à solução de continuidade; </w:t>
      </w:r>
    </w:p>
    <w:p w14:paraId="5784B187" w14:textId="77777777" w:rsidR="002B138A" w:rsidRPr="004E4671" w:rsidRDefault="002B138A" w:rsidP="00F21144">
      <w:pPr>
        <w:pStyle w:val="Default"/>
        <w:ind w:right="141" w:firstLine="1701"/>
        <w:jc w:val="both"/>
        <w:rPr>
          <w:rFonts w:ascii="Times New Roman" w:hAnsi="Times New Roman" w:cs="Times New Roman"/>
          <w:color w:val="auto"/>
        </w:rPr>
      </w:pPr>
    </w:p>
    <w:p w14:paraId="5AC80F20"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VIII -</w:t>
      </w:r>
      <w:r w:rsidRPr="004E4671">
        <w:rPr>
          <w:rFonts w:ascii="Times New Roman" w:hAnsi="Times New Roman" w:cs="Times New Roman"/>
          <w:color w:val="auto"/>
        </w:rPr>
        <w:t xml:space="preserve"> constituir relatório final, de que trata a alínea "d" do inciso VI do § 3º do </w:t>
      </w:r>
      <w:r w:rsidR="004E4671" w:rsidRPr="004E4671">
        <w:rPr>
          <w:rFonts w:ascii="Times New Roman" w:hAnsi="Times New Roman" w:cs="Times New Roman"/>
          <w:color w:val="auto"/>
        </w:rPr>
        <w:t>artigo</w:t>
      </w:r>
      <w:r w:rsidRPr="004E4671">
        <w:rPr>
          <w:rFonts w:ascii="Times New Roman" w:hAnsi="Times New Roman" w:cs="Times New Roman"/>
          <w:color w:val="auto"/>
        </w:rPr>
        <w:t xml:space="preserve"> 174 da Lei n.º 14.133/2021, com as informações obtidas durante a execução do contrato, como forma de aprimoramento das atividades da Administração. </w:t>
      </w:r>
    </w:p>
    <w:p w14:paraId="47F91D2F" w14:textId="77777777" w:rsidR="00EC3CB8" w:rsidRPr="004E4671" w:rsidRDefault="00EC3CB8" w:rsidP="00F21144">
      <w:pPr>
        <w:pStyle w:val="Default"/>
        <w:ind w:right="141" w:firstLine="1701"/>
        <w:jc w:val="both"/>
        <w:rPr>
          <w:rFonts w:ascii="Times New Roman" w:hAnsi="Times New Roman" w:cs="Times New Roman"/>
          <w:color w:val="auto"/>
        </w:rPr>
      </w:pPr>
    </w:p>
    <w:p w14:paraId="3AE176C1"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20</w:t>
      </w:r>
      <w:r w:rsidR="00B50A78" w:rsidRPr="004E4671">
        <w:rPr>
          <w:rFonts w:ascii="Times New Roman" w:hAnsi="Times New Roman" w:cs="Times New Roman"/>
          <w:b/>
          <w:color w:val="auto"/>
        </w:rPr>
        <w:t xml:space="preserve"> -</w:t>
      </w:r>
      <w:r w:rsidRPr="004E4671">
        <w:rPr>
          <w:rFonts w:ascii="Times New Roman" w:hAnsi="Times New Roman" w:cs="Times New Roman"/>
          <w:color w:val="auto"/>
        </w:rPr>
        <w:t xml:space="preserve"> Cabe ao fiscal técnico do contrato e, nos seus afastamentos e impedimentos legais, ao substituto, em especial: </w:t>
      </w:r>
    </w:p>
    <w:p w14:paraId="1E87EFF0" w14:textId="77777777" w:rsidR="002B138A" w:rsidRPr="004E4671" w:rsidRDefault="002B138A" w:rsidP="00F21144">
      <w:pPr>
        <w:pStyle w:val="Default"/>
        <w:ind w:right="141" w:firstLine="1701"/>
        <w:jc w:val="both"/>
        <w:rPr>
          <w:rFonts w:ascii="Times New Roman" w:hAnsi="Times New Roman" w:cs="Times New Roman"/>
          <w:color w:val="auto"/>
        </w:rPr>
      </w:pPr>
    </w:p>
    <w:p w14:paraId="7695AC6B"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 -</w:t>
      </w:r>
      <w:r w:rsidRPr="004E4671">
        <w:rPr>
          <w:rFonts w:ascii="Times New Roman" w:hAnsi="Times New Roman" w:cs="Times New Roman"/>
          <w:color w:val="auto"/>
        </w:rPr>
        <w:t xml:space="preserve"> prestar apoio técnico e operacional ao gestor do contrato, subsidiando-o de informações pertinentes às suas competências; </w:t>
      </w:r>
    </w:p>
    <w:p w14:paraId="5A6E923B" w14:textId="77777777" w:rsidR="002B138A" w:rsidRPr="004E4671" w:rsidRDefault="002B138A" w:rsidP="00F21144">
      <w:pPr>
        <w:pStyle w:val="Default"/>
        <w:ind w:right="141" w:firstLine="1701"/>
        <w:jc w:val="both"/>
        <w:rPr>
          <w:rFonts w:ascii="Times New Roman" w:hAnsi="Times New Roman" w:cs="Times New Roman"/>
          <w:color w:val="auto"/>
        </w:rPr>
      </w:pPr>
    </w:p>
    <w:p w14:paraId="67046AB2"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anotar no Histórico de Gerenciamento do Contrato todas as ocorrências relacionadas à execução do contrato, determinando o que for necessário para a regularização das faltas ou dos defeitos observados; </w:t>
      </w:r>
    </w:p>
    <w:p w14:paraId="3BC7D35E" w14:textId="77777777" w:rsidR="002B138A" w:rsidRPr="004E4671" w:rsidRDefault="002B138A" w:rsidP="00F21144">
      <w:pPr>
        <w:pStyle w:val="Default"/>
        <w:ind w:right="141" w:firstLine="1701"/>
        <w:jc w:val="both"/>
        <w:rPr>
          <w:rFonts w:ascii="Times New Roman" w:hAnsi="Times New Roman" w:cs="Times New Roman"/>
          <w:color w:val="auto"/>
        </w:rPr>
      </w:pPr>
    </w:p>
    <w:p w14:paraId="2F7E292C"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III -</w:t>
      </w:r>
      <w:r w:rsidRPr="004E4671">
        <w:rPr>
          <w:rFonts w:ascii="Times New Roman" w:hAnsi="Times New Roman" w:cs="Times New Roman"/>
          <w:color w:val="auto"/>
        </w:rPr>
        <w:t xml:space="preserve"> emitir notificações para a correção de rotinas ou de qualquer inexatidão ou irregularidade constatada em desacordo com a execução do contrato, determinando prazo para a correção; </w:t>
      </w:r>
    </w:p>
    <w:p w14:paraId="578B94CC" w14:textId="77777777" w:rsidR="002B138A" w:rsidRPr="004E4671" w:rsidRDefault="002B138A" w:rsidP="00F21144">
      <w:pPr>
        <w:pStyle w:val="Default"/>
        <w:ind w:right="141" w:firstLine="1701"/>
        <w:jc w:val="both"/>
        <w:rPr>
          <w:rFonts w:ascii="Times New Roman" w:hAnsi="Times New Roman" w:cs="Times New Roman"/>
          <w:color w:val="auto"/>
        </w:rPr>
      </w:pPr>
    </w:p>
    <w:p w14:paraId="15FE5627" w14:textId="77777777" w:rsidR="00EC3CB8" w:rsidRDefault="00EC3CB8" w:rsidP="00F21144">
      <w:pPr>
        <w:ind w:right="141" w:firstLine="1701"/>
        <w:jc w:val="both"/>
      </w:pPr>
      <w:r w:rsidRPr="004E4671">
        <w:rPr>
          <w:b/>
        </w:rPr>
        <w:t>IV -</w:t>
      </w:r>
      <w:r w:rsidRPr="004E4671">
        <w:t xml:space="preserve"> informar ao gestor do contato, em tempo hábil, a situação que demandar decisão ou adoção de medidas que ultrapassem sua competência, para que adote as medidas necessárias e saneadoras, se for o caso;</w:t>
      </w:r>
    </w:p>
    <w:p w14:paraId="20CB4DEB" w14:textId="77777777" w:rsidR="002B138A" w:rsidRPr="004E4671" w:rsidRDefault="002B138A" w:rsidP="00F21144">
      <w:pPr>
        <w:ind w:right="141" w:firstLine="1701"/>
        <w:jc w:val="both"/>
      </w:pPr>
    </w:p>
    <w:p w14:paraId="593BCF7D"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V -</w:t>
      </w:r>
      <w:r w:rsidRPr="004E4671">
        <w:rPr>
          <w:rFonts w:ascii="Times New Roman" w:hAnsi="Times New Roman" w:cs="Times New Roman"/>
          <w:color w:val="auto"/>
        </w:rPr>
        <w:t xml:space="preserve"> comunicar imediatamente ao gestor do contrato quaisquer ocorrências que possam inviabilizar a execução do contrato nas datas aprazadas; </w:t>
      </w:r>
    </w:p>
    <w:p w14:paraId="638784F7" w14:textId="77777777" w:rsidR="002B138A" w:rsidRPr="004E4671" w:rsidRDefault="002B138A" w:rsidP="00F21144">
      <w:pPr>
        <w:pStyle w:val="Default"/>
        <w:ind w:right="141" w:firstLine="1701"/>
        <w:jc w:val="both"/>
        <w:rPr>
          <w:rFonts w:ascii="Times New Roman" w:hAnsi="Times New Roman" w:cs="Times New Roman"/>
          <w:color w:val="auto"/>
        </w:rPr>
      </w:pPr>
    </w:p>
    <w:p w14:paraId="6693C686" w14:textId="77777777" w:rsidR="00EC3CB8"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VI -</w:t>
      </w:r>
      <w:r w:rsidRPr="004E4671">
        <w:rPr>
          <w:rFonts w:ascii="Times New Roman" w:hAnsi="Times New Roman" w:cs="Times New Roman"/>
          <w:color w:val="auto"/>
        </w:rPr>
        <w:t xml:space="preserve"> fiscalizar a execução do contrato, para que sejam cumpridas todas as condições estabelecidas na avença, de modo a assegurar os melhores resultados para a Administração, conferindo as notas fiscais e as documentações exigidas para o pagamento, e após o ateste, encaminhar ao gestor de contrato, para ratificação; </w:t>
      </w:r>
    </w:p>
    <w:p w14:paraId="1612E439" w14:textId="77777777" w:rsidR="002B138A" w:rsidRPr="004E4671" w:rsidRDefault="002B138A" w:rsidP="00F21144">
      <w:pPr>
        <w:pStyle w:val="Default"/>
        <w:ind w:right="141" w:firstLine="1701"/>
        <w:jc w:val="both"/>
        <w:rPr>
          <w:rFonts w:ascii="Times New Roman" w:hAnsi="Times New Roman" w:cs="Times New Roman"/>
          <w:color w:val="auto"/>
        </w:rPr>
      </w:pPr>
    </w:p>
    <w:p w14:paraId="4E33F3E5" w14:textId="77777777" w:rsidR="00EC3CB8" w:rsidRPr="004E4671"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VII -</w:t>
      </w:r>
      <w:r w:rsidRPr="004E4671">
        <w:rPr>
          <w:rFonts w:ascii="Times New Roman" w:hAnsi="Times New Roman" w:cs="Times New Roman"/>
          <w:color w:val="auto"/>
        </w:rPr>
        <w:t xml:space="preserve"> comunicar o gestor do contrato, no prazo estabelecido nos termos no inciso VIII do artigo 19 deste Decreto, o término do contrato sob sua responsabilidade, no caso de nova contratação ou prorrogação. </w:t>
      </w:r>
    </w:p>
    <w:p w14:paraId="3A2083A4" w14:textId="77777777" w:rsidR="00EC3CB8" w:rsidRPr="004E4671" w:rsidRDefault="00EC3CB8" w:rsidP="00F21144">
      <w:pPr>
        <w:pStyle w:val="Default"/>
        <w:ind w:right="65"/>
        <w:jc w:val="both"/>
        <w:rPr>
          <w:rFonts w:ascii="Times New Roman" w:hAnsi="Times New Roman" w:cs="Times New Roman"/>
          <w:color w:val="auto"/>
        </w:rPr>
      </w:pPr>
    </w:p>
    <w:p w14:paraId="0C66F031" w14:textId="77777777" w:rsidR="00EC3CB8"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Art. 21</w:t>
      </w:r>
      <w:r w:rsidR="00B50A78" w:rsidRPr="004E4671">
        <w:rPr>
          <w:rFonts w:ascii="Times New Roman" w:hAnsi="Times New Roman" w:cs="Times New Roman"/>
          <w:color w:val="auto"/>
        </w:rPr>
        <w:t xml:space="preserve"> -</w:t>
      </w:r>
      <w:r w:rsidRPr="004E4671">
        <w:rPr>
          <w:rFonts w:ascii="Times New Roman" w:hAnsi="Times New Roman" w:cs="Times New Roman"/>
          <w:color w:val="auto"/>
        </w:rPr>
        <w:t xml:space="preserve"> Cabe ao fiscal administrativo do contrato e, nos seus afastamentos e impedimentos legais, do substituto, em especial: </w:t>
      </w:r>
    </w:p>
    <w:p w14:paraId="7F7580B9" w14:textId="77777777" w:rsidR="002B138A" w:rsidRPr="004E4671" w:rsidRDefault="002B138A" w:rsidP="00F21144">
      <w:pPr>
        <w:pStyle w:val="Default"/>
        <w:ind w:right="65" w:firstLine="1701"/>
        <w:jc w:val="both"/>
        <w:rPr>
          <w:rFonts w:ascii="Times New Roman" w:hAnsi="Times New Roman" w:cs="Times New Roman"/>
          <w:color w:val="auto"/>
        </w:rPr>
      </w:pPr>
    </w:p>
    <w:p w14:paraId="64193176" w14:textId="77777777" w:rsidR="00EC3CB8"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I -</w:t>
      </w:r>
      <w:r w:rsidRPr="004E4671">
        <w:rPr>
          <w:rFonts w:ascii="Times New Roman" w:hAnsi="Times New Roman" w:cs="Times New Roman"/>
          <w:color w:val="auto"/>
        </w:rPr>
        <w:t xml:space="preserve"> prestar apoio técnico e operacional ao gestor do contrato, subsidiando-o de informações pertinentes às suas competências; </w:t>
      </w:r>
    </w:p>
    <w:p w14:paraId="53B56A35" w14:textId="77777777" w:rsidR="002B138A" w:rsidRPr="004E4671" w:rsidRDefault="002B138A" w:rsidP="00F21144">
      <w:pPr>
        <w:pStyle w:val="Default"/>
        <w:ind w:right="65" w:firstLine="1701"/>
        <w:jc w:val="both"/>
        <w:rPr>
          <w:rFonts w:ascii="Times New Roman" w:hAnsi="Times New Roman" w:cs="Times New Roman"/>
          <w:color w:val="auto"/>
        </w:rPr>
      </w:pPr>
    </w:p>
    <w:p w14:paraId="358B5568" w14:textId="77777777" w:rsidR="00EC3CB8"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verificar a manutenção das condições de habilitação da contratada; e </w:t>
      </w:r>
    </w:p>
    <w:p w14:paraId="45728EE7" w14:textId="77777777" w:rsidR="002B138A" w:rsidRPr="004E4671" w:rsidRDefault="002B138A" w:rsidP="00F21144">
      <w:pPr>
        <w:pStyle w:val="Default"/>
        <w:ind w:right="65" w:firstLine="1701"/>
        <w:jc w:val="both"/>
        <w:rPr>
          <w:rFonts w:ascii="Times New Roman" w:hAnsi="Times New Roman" w:cs="Times New Roman"/>
          <w:color w:val="auto"/>
        </w:rPr>
      </w:pPr>
    </w:p>
    <w:p w14:paraId="3D5852F2" w14:textId="77777777" w:rsidR="00EC3CB8" w:rsidRPr="004E4671"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III -</w:t>
      </w:r>
      <w:r w:rsidRPr="004E4671">
        <w:rPr>
          <w:rFonts w:ascii="Times New Roman" w:hAnsi="Times New Roman" w:cs="Times New Roman"/>
          <w:color w:val="auto"/>
        </w:rPr>
        <w:t xml:space="preserve"> examinar a regularidade no recolhimento das contribuições fiscal, trabalhista e previdenciária e, em caso de descumprimento, observar as regras da legislação pertinente. </w:t>
      </w:r>
    </w:p>
    <w:p w14:paraId="0072D16E" w14:textId="77777777" w:rsidR="00EC3CB8" w:rsidRPr="004E4671" w:rsidRDefault="00EC3CB8" w:rsidP="00F21144">
      <w:pPr>
        <w:pStyle w:val="Default"/>
        <w:ind w:right="65" w:firstLine="1701"/>
        <w:jc w:val="both"/>
        <w:rPr>
          <w:rFonts w:ascii="Times New Roman" w:hAnsi="Times New Roman" w:cs="Times New Roman"/>
          <w:color w:val="auto"/>
        </w:rPr>
      </w:pPr>
    </w:p>
    <w:p w14:paraId="4FD90F53" w14:textId="77777777" w:rsidR="00EC3CB8" w:rsidRPr="004E4671"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Art. 22</w:t>
      </w:r>
      <w:r w:rsidR="00B50A78" w:rsidRPr="004E4671">
        <w:rPr>
          <w:rFonts w:ascii="Times New Roman" w:hAnsi="Times New Roman" w:cs="Times New Roman"/>
          <w:b/>
          <w:color w:val="auto"/>
        </w:rPr>
        <w:t xml:space="preserve"> - </w:t>
      </w:r>
      <w:r w:rsidRPr="004E4671">
        <w:rPr>
          <w:rFonts w:ascii="Times New Roman" w:hAnsi="Times New Roman" w:cs="Times New Roman"/>
          <w:color w:val="auto"/>
        </w:rPr>
        <w:t xml:space="preserve">O recebimento provisório ficará a cargo do fiscal técnico e o recebimento definitivo do gestor do contrato ou comissão designada pela autoridade competente. </w:t>
      </w:r>
    </w:p>
    <w:p w14:paraId="552DBCFE" w14:textId="77777777" w:rsidR="00EC3CB8" w:rsidRPr="00553382" w:rsidRDefault="00EC3CB8" w:rsidP="00F21144">
      <w:pPr>
        <w:pStyle w:val="Default"/>
        <w:ind w:right="65" w:firstLine="1701"/>
        <w:jc w:val="both"/>
        <w:rPr>
          <w:rFonts w:ascii="Times New Roman" w:hAnsi="Times New Roman" w:cs="Times New Roman"/>
          <w:color w:val="auto"/>
          <w:sz w:val="16"/>
          <w:szCs w:val="16"/>
        </w:rPr>
      </w:pPr>
    </w:p>
    <w:p w14:paraId="56B83969" w14:textId="77777777" w:rsidR="00EC3CB8"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Art. 23</w:t>
      </w:r>
      <w:r w:rsidR="00B50A78" w:rsidRPr="004E4671">
        <w:rPr>
          <w:rFonts w:ascii="Times New Roman" w:hAnsi="Times New Roman" w:cs="Times New Roman"/>
          <w:color w:val="auto"/>
        </w:rPr>
        <w:t xml:space="preserve"> - </w:t>
      </w:r>
      <w:r w:rsidRPr="004E4671">
        <w:rPr>
          <w:rFonts w:ascii="Times New Roman" w:hAnsi="Times New Roman" w:cs="Times New Roman"/>
          <w:color w:val="auto"/>
        </w:rPr>
        <w:t xml:space="preserve">Na hipótese da contratação de terceiros para assistir e subsidiar os fiscais de contrato de que trata este Decreto, deverão ser observadas as seguintes regras: </w:t>
      </w:r>
    </w:p>
    <w:p w14:paraId="10447AE6" w14:textId="77777777" w:rsidR="002B138A" w:rsidRPr="004E4671" w:rsidRDefault="002B138A" w:rsidP="00F21144">
      <w:pPr>
        <w:pStyle w:val="Default"/>
        <w:ind w:right="65" w:firstLine="1701"/>
        <w:jc w:val="both"/>
        <w:rPr>
          <w:rFonts w:ascii="Times New Roman" w:hAnsi="Times New Roman" w:cs="Times New Roman"/>
          <w:color w:val="auto"/>
        </w:rPr>
      </w:pPr>
    </w:p>
    <w:p w14:paraId="747F4284" w14:textId="77777777" w:rsidR="00EC3CB8"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lastRenderedPageBreak/>
        <w:t>I -</w:t>
      </w:r>
      <w:r w:rsidRPr="004E4671">
        <w:rPr>
          <w:rFonts w:ascii="Times New Roman" w:hAnsi="Times New Roman" w:cs="Times New Roman"/>
          <w:color w:val="auto"/>
        </w:rPr>
        <w:t xml:space="preserve"> a empresa ou o profissional contratado assumirá responsabilidade civil objetiva pela veracidade e pela precisão das informações prestadas, firmará termo de compromisso de confidencialidade e não poderá exercer atribuição própria e exclusiva de fiscal de contrato; e </w:t>
      </w:r>
    </w:p>
    <w:p w14:paraId="53A801C1" w14:textId="77777777" w:rsidR="002B138A" w:rsidRPr="004E4671" w:rsidRDefault="002B138A" w:rsidP="00F21144">
      <w:pPr>
        <w:pStyle w:val="Default"/>
        <w:ind w:right="65" w:firstLine="1701"/>
        <w:jc w:val="both"/>
        <w:rPr>
          <w:rFonts w:ascii="Times New Roman" w:hAnsi="Times New Roman" w:cs="Times New Roman"/>
          <w:color w:val="auto"/>
        </w:rPr>
      </w:pPr>
    </w:p>
    <w:p w14:paraId="5127A5D5" w14:textId="77777777" w:rsidR="00EC3CB8" w:rsidRPr="004E4671"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II -</w:t>
      </w:r>
      <w:r w:rsidRPr="004E4671">
        <w:rPr>
          <w:rFonts w:ascii="Times New Roman" w:hAnsi="Times New Roman" w:cs="Times New Roman"/>
          <w:color w:val="auto"/>
        </w:rPr>
        <w:t xml:space="preserve"> a contratação de terceiros não eximirá de responsabilidade o fiscal do contrato, nos limites das informações recebidas do terceiro contratado. </w:t>
      </w:r>
    </w:p>
    <w:p w14:paraId="38460B7B" w14:textId="77777777" w:rsidR="00EC3CB8" w:rsidRPr="004E4671" w:rsidRDefault="00EC3CB8" w:rsidP="00F21144">
      <w:pPr>
        <w:pStyle w:val="Default"/>
        <w:ind w:right="65" w:firstLine="1701"/>
        <w:jc w:val="both"/>
        <w:rPr>
          <w:rFonts w:ascii="Times New Roman" w:hAnsi="Times New Roman" w:cs="Times New Roman"/>
          <w:color w:val="auto"/>
        </w:rPr>
      </w:pPr>
      <w:r w:rsidRPr="004E4671">
        <w:rPr>
          <w:rFonts w:ascii="Times New Roman" w:hAnsi="Times New Roman" w:cs="Times New Roman"/>
          <w:b/>
          <w:color w:val="auto"/>
        </w:rPr>
        <w:t>Art. 24</w:t>
      </w:r>
      <w:r w:rsidR="00B50A78" w:rsidRPr="004E4671">
        <w:rPr>
          <w:rFonts w:ascii="Times New Roman" w:hAnsi="Times New Roman" w:cs="Times New Roman"/>
          <w:color w:val="auto"/>
        </w:rPr>
        <w:t xml:space="preserve"> - </w:t>
      </w:r>
      <w:r w:rsidRPr="004E4671">
        <w:rPr>
          <w:rFonts w:ascii="Times New Roman" w:hAnsi="Times New Roman" w:cs="Times New Roman"/>
          <w:color w:val="auto"/>
        </w:rPr>
        <w:t xml:space="preserve">Os fiscais, técnico e administrativo, serão auxiliados pelos órgãos de assessoramento jurídico e de controle interno da Administração vinculados ao órgão ou a entidade promotora da contratação, que deverão dirimir dúvidas e subsidiá-lo com informações relevantes para prevenir riscos na execução do contrato. </w:t>
      </w:r>
    </w:p>
    <w:p w14:paraId="723343A0" w14:textId="77777777" w:rsidR="00EC3CB8" w:rsidRPr="004E4671" w:rsidRDefault="00EC3CB8" w:rsidP="00F21144">
      <w:pPr>
        <w:pStyle w:val="Default"/>
        <w:ind w:right="65"/>
        <w:jc w:val="both"/>
        <w:rPr>
          <w:rFonts w:ascii="Times New Roman" w:hAnsi="Times New Roman" w:cs="Times New Roman"/>
          <w:color w:val="auto"/>
        </w:rPr>
      </w:pPr>
    </w:p>
    <w:p w14:paraId="33B63814" w14:textId="77777777" w:rsidR="00EC3CB8" w:rsidRPr="004E4671" w:rsidRDefault="00EC3CB8"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CAPÍTULO III</w:t>
      </w:r>
    </w:p>
    <w:p w14:paraId="709220EB" w14:textId="77777777" w:rsidR="00EC3CB8" w:rsidRPr="004E4671" w:rsidRDefault="00EC3CB8" w:rsidP="00F21144">
      <w:pPr>
        <w:pStyle w:val="Default"/>
        <w:ind w:right="141"/>
        <w:jc w:val="center"/>
        <w:rPr>
          <w:rFonts w:ascii="Times New Roman" w:hAnsi="Times New Roman" w:cs="Times New Roman"/>
          <w:b/>
          <w:color w:val="auto"/>
        </w:rPr>
      </w:pPr>
      <w:r w:rsidRPr="004E4671">
        <w:rPr>
          <w:rFonts w:ascii="Times New Roman" w:hAnsi="Times New Roman" w:cs="Times New Roman"/>
          <w:b/>
          <w:color w:val="auto"/>
        </w:rPr>
        <w:t>DISPOSIÇÕES FINAIS</w:t>
      </w:r>
    </w:p>
    <w:p w14:paraId="3105C66B" w14:textId="77777777" w:rsidR="00EC3CB8" w:rsidRPr="004E4671" w:rsidRDefault="00EC3CB8" w:rsidP="00F21144">
      <w:pPr>
        <w:ind w:left="-426" w:right="141"/>
        <w:jc w:val="both"/>
      </w:pPr>
    </w:p>
    <w:p w14:paraId="643BF015" w14:textId="77777777" w:rsidR="002B138A" w:rsidRPr="00ED3DB4" w:rsidRDefault="00EC3CB8" w:rsidP="002B138A">
      <w:pPr>
        <w:pStyle w:val="Default"/>
        <w:ind w:right="141" w:firstLine="1701"/>
        <w:jc w:val="both"/>
        <w:rPr>
          <w:rFonts w:ascii="Times New Roman" w:hAnsi="Times New Roman" w:cs="Times New Roman"/>
        </w:rPr>
      </w:pPr>
      <w:r w:rsidRPr="004E4671">
        <w:rPr>
          <w:b/>
        </w:rPr>
        <w:t>Art. 25</w:t>
      </w:r>
      <w:r w:rsidR="00B50A78" w:rsidRPr="004E4671">
        <w:t xml:space="preserve"> - </w:t>
      </w:r>
      <w:r w:rsidR="002B138A" w:rsidRPr="00ED3DB4">
        <w:rPr>
          <w:rFonts w:ascii="Times New Roman" w:hAnsi="Times New Roman" w:cs="Times New Roman"/>
        </w:rPr>
        <w:t>Poderão ser editadas instruções complementares para aplicação deste Decreto.</w:t>
      </w:r>
    </w:p>
    <w:p w14:paraId="34485D13" w14:textId="6A763768" w:rsidR="00EC3CB8" w:rsidRPr="00553382" w:rsidRDefault="00EC3CB8" w:rsidP="002B138A">
      <w:pPr>
        <w:ind w:right="141" w:firstLine="1701"/>
        <w:jc w:val="both"/>
        <w:rPr>
          <w:sz w:val="16"/>
          <w:szCs w:val="16"/>
        </w:rPr>
      </w:pPr>
    </w:p>
    <w:p w14:paraId="57275ED1" w14:textId="59ED4D1E"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26</w:t>
      </w:r>
      <w:r w:rsidR="00B50A78" w:rsidRPr="004E4671">
        <w:rPr>
          <w:rFonts w:ascii="Times New Roman" w:hAnsi="Times New Roman" w:cs="Times New Roman"/>
          <w:color w:val="auto"/>
        </w:rPr>
        <w:t xml:space="preserve"> - </w:t>
      </w:r>
      <w:r w:rsidRPr="004E4671">
        <w:rPr>
          <w:rFonts w:ascii="Times New Roman" w:hAnsi="Times New Roman" w:cs="Times New Roman"/>
          <w:color w:val="auto"/>
        </w:rPr>
        <w:t xml:space="preserve">A Controladoria e a </w:t>
      </w:r>
      <w:r w:rsidR="002B138A">
        <w:rPr>
          <w:rFonts w:ascii="Times New Roman" w:hAnsi="Times New Roman" w:cs="Times New Roman"/>
          <w:color w:val="auto"/>
        </w:rPr>
        <w:t>Assessoria Jurídica</w:t>
      </w:r>
      <w:r w:rsidRPr="004E4671">
        <w:rPr>
          <w:rFonts w:ascii="Times New Roman" w:hAnsi="Times New Roman" w:cs="Times New Roman"/>
          <w:color w:val="auto"/>
        </w:rPr>
        <w:t xml:space="preserve"> poderão expedir normas complementares para a execução deste Decreto, bem como disponibilizar em meio eletrônico, informações adicionais. </w:t>
      </w:r>
    </w:p>
    <w:p w14:paraId="1C6D6B9E" w14:textId="77777777" w:rsidR="00EC3CB8" w:rsidRPr="004E4671" w:rsidRDefault="00EC3CB8" w:rsidP="00F21144">
      <w:pPr>
        <w:pStyle w:val="Default"/>
        <w:ind w:right="141" w:firstLine="1701"/>
        <w:jc w:val="both"/>
        <w:rPr>
          <w:rFonts w:ascii="Times New Roman" w:hAnsi="Times New Roman" w:cs="Times New Roman"/>
          <w:color w:val="auto"/>
        </w:rPr>
      </w:pPr>
    </w:p>
    <w:p w14:paraId="2CC65142" w14:textId="77777777" w:rsidR="00EC3CB8" w:rsidRPr="004E4671" w:rsidRDefault="00EC3CB8" w:rsidP="00F21144">
      <w:pPr>
        <w:pStyle w:val="Default"/>
        <w:ind w:right="141" w:firstLine="1701"/>
        <w:jc w:val="both"/>
        <w:rPr>
          <w:rFonts w:ascii="Times New Roman" w:hAnsi="Times New Roman" w:cs="Times New Roman"/>
          <w:color w:val="auto"/>
        </w:rPr>
      </w:pPr>
      <w:r w:rsidRPr="004E4671">
        <w:rPr>
          <w:rFonts w:ascii="Times New Roman" w:hAnsi="Times New Roman" w:cs="Times New Roman"/>
          <w:b/>
          <w:color w:val="auto"/>
        </w:rPr>
        <w:t>Art. 27</w:t>
      </w:r>
      <w:r w:rsidR="004E4671" w:rsidRPr="004E4671">
        <w:rPr>
          <w:rFonts w:ascii="Times New Roman" w:hAnsi="Times New Roman" w:cs="Times New Roman"/>
          <w:color w:val="auto"/>
        </w:rPr>
        <w:t xml:space="preserve"> - </w:t>
      </w:r>
      <w:r w:rsidRPr="004E4671">
        <w:rPr>
          <w:rFonts w:ascii="Times New Roman" w:hAnsi="Times New Roman" w:cs="Times New Roman"/>
          <w:color w:val="auto"/>
        </w:rPr>
        <w:t xml:space="preserve">Este Decreto entra em vigor na data de sua publicação. </w:t>
      </w:r>
    </w:p>
    <w:p w14:paraId="4F28280B" w14:textId="77777777" w:rsidR="008C302A" w:rsidRPr="004E4671" w:rsidRDefault="008C302A" w:rsidP="00F21144">
      <w:pPr>
        <w:tabs>
          <w:tab w:val="left" w:pos="0"/>
        </w:tabs>
        <w:jc w:val="center"/>
      </w:pPr>
    </w:p>
    <w:p w14:paraId="4D8B9653" w14:textId="77777777" w:rsidR="002B138A" w:rsidRPr="00ED3DB4" w:rsidRDefault="002B138A" w:rsidP="002B138A">
      <w:pPr>
        <w:tabs>
          <w:tab w:val="left" w:pos="0"/>
        </w:tabs>
        <w:ind w:firstLine="1701"/>
      </w:pPr>
      <w:r w:rsidRPr="00ED3DB4">
        <w:t>Registre-se, Publique-se e Cumpra-se.</w:t>
      </w:r>
    </w:p>
    <w:p w14:paraId="7F12CBCF" w14:textId="77777777" w:rsidR="002B138A" w:rsidRPr="00ED3DB4" w:rsidRDefault="002B138A" w:rsidP="002B138A">
      <w:pPr>
        <w:tabs>
          <w:tab w:val="left" w:pos="0"/>
        </w:tabs>
        <w:ind w:firstLine="1701"/>
        <w:jc w:val="center"/>
        <w:rPr>
          <w:color w:val="C9211E"/>
        </w:rPr>
      </w:pPr>
    </w:p>
    <w:p w14:paraId="0F21C65A" w14:textId="72E3689F" w:rsidR="002B138A" w:rsidRPr="00ED3DB4" w:rsidRDefault="00741B21" w:rsidP="00741B21">
      <w:pPr>
        <w:tabs>
          <w:tab w:val="left" w:pos="0"/>
        </w:tabs>
        <w:ind w:firstLine="1701"/>
        <w:jc w:val="right"/>
        <w:rPr>
          <w:color w:val="000000"/>
        </w:rPr>
      </w:pPr>
      <w:r>
        <w:rPr>
          <w:color w:val="000000"/>
        </w:rPr>
        <w:t xml:space="preserve">Piau/MG, </w:t>
      </w:r>
      <w:r w:rsidR="00615F3D">
        <w:rPr>
          <w:color w:val="000000"/>
        </w:rPr>
        <w:t xml:space="preserve">21 </w:t>
      </w:r>
      <w:bookmarkStart w:id="0" w:name="_GoBack"/>
      <w:bookmarkEnd w:id="0"/>
      <w:r w:rsidR="00615F3D">
        <w:rPr>
          <w:color w:val="000000"/>
        </w:rPr>
        <w:t>de fevereiro</w:t>
      </w:r>
      <w:r>
        <w:rPr>
          <w:color w:val="000000"/>
        </w:rPr>
        <w:t xml:space="preserve"> de 2024</w:t>
      </w:r>
      <w:r w:rsidR="002B138A" w:rsidRPr="00ED3DB4">
        <w:rPr>
          <w:color w:val="000000"/>
        </w:rPr>
        <w:t>.</w:t>
      </w:r>
    </w:p>
    <w:p w14:paraId="1DC331CE" w14:textId="77777777" w:rsidR="002B138A" w:rsidRPr="00ED3DB4" w:rsidRDefault="002B138A" w:rsidP="002B138A">
      <w:pPr>
        <w:tabs>
          <w:tab w:val="left" w:pos="0"/>
        </w:tabs>
        <w:ind w:firstLine="1701"/>
        <w:jc w:val="center"/>
        <w:rPr>
          <w:color w:val="000000"/>
        </w:rPr>
      </w:pPr>
    </w:p>
    <w:p w14:paraId="4EBA39AC" w14:textId="77777777" w:rsidR="008C302A" w:rsidRPr="00553382" w:rsidRDefault="008C302A" w:rsidP="00F21144">
      <w:pPr>
        <w:tabs>
          <w:tab w:val="left" w:pos="0"/>
        </w:tabs>
        <w:jc w:val="center"/>
        <w:rPr>
          <w:color w:val="000000"/>
          <w:sz w:val="16"/>
          <w:szCs w:val="16"/>
        </w:rPr>
      </w:pPr>
    </w:p>
    <w:p w14:paraId="4BF12456" w14:textId="77777777" w:rsidR="00915B93" w:rsidRDefault="00915B93" w:rsidP="00915B93">
      <w:pPr>
        <w:tabs>
          <w:tab w:val="left" w:pos="0"/>
        </w:tabs>
        <w:jc w:val="center"/>
        <w:rPr>
          <w:rFonts w:ascii="Arial" w:hAnsi="Arial" w:cs="Arial"/>
          <w:color w:val="000000"/>
          <w:sz w:val="26"/>
          <w:szCs w:val="26"/>
        </w:rPr>
      </w:pPr>
    </w:p>
    <w:p w14:paraId="7D0BC491" w14:textId="77777777" w:rsidR="00915B93" w:rsidRDefault="00915B93" w:rsidP="00915B93">
      <w:pPr>
        <w:pStyle w:val="Ttulo"/>
        <w:jc w:val="center"/>
        <w:rPr>
          <w:rFonts w:ascii="Arial" w:hAnsi="Arial"/>
          <w:sz w:val="24"/>
          <w:szCs w:val="24"/>
        </w:rPr>
      </w:pPr>
      <w:r>
        <w:rPr>
          <w:rFonts w:ascii="Arial" w:hAnsi="Arial"/>
          <w:sz w:val="24"/>
        </w:rPr>
        <w:t>Luiz Eduardo Condé</w:t>
      </w:r>
    </w:p>
    <w:p w14:paraId="4780D9E6" w14:textId="77777777" w:rsidR="00915B93" w:rsidRDefault="00915B93" w:rsidP="00915B93">
      <w:pPr>
        <w:pStyle w:val="Corpodetexto"/>
        <w:jc w:val="center"/>
        <w:rPr>
          <w:rFonts w:ascii="Arial" w:hAnsi="Arial" w:cs="Arial"/>
          <w:b/>
        </w:rPr>
      </w:pPr>
      <w:r>
        <w:rPr>
          <w:rFonts w:ascii="Arial" w:hAnsi="Arial" w:cs="Arial"/>
          <w:b/>
        </w:rPr>
        <w:t>Presidente da Câmara Municipal de Piau</w:t>
      </w:r>
    </w:p>
    <w:p w14:paraId="353423B3" w14:textId="77777777" w:rsidR="00915B93" w:rsidRDefault="00915B93" w:rsidP="00915B93">
      <w:pPr>
        <w:pStyle w:val="Ttulo"/>
        <w:ind w:firstLine="708"/>
        <w:jc w:val="right"/>
        <w:outlineLvl w:val="0"/>
        <w:rPr>
          <w:rFonts w:ascii="Arial" w:hAnsi="Arial"/>
          <w:b/>
          <w:sz w:val="24"/>
        </w:rPr>
      </w:pPr>
    </w:p>
    <w:p w14:paraId="2C4A4705" w14:textId="77777777" w:rsidR="00915B93" w:rsidRDefault="00915B93" w:rsidP="00915B93">
      <w:pPr>
        <w:pStyle w:val="Ttulo"/>
        <w:ind w:firstLine="708"/>
        <w:jc w:val="right"/>
        <w:outlineLvl w:val="0"/>
        <w:rPr>
          <w:rFonts w:ascii="Arial" w:hAnsi="Arial"/>
          <w:b/>
          <w:sz w:val="24"/>
        </w:rPr>
      </w:pPr>
    </w:p>
    <w:p w14:paraId="38935F1D" w14:textId="77777777" w:rsidR="00915B93" w:rsidRDefault="00915B93" w:rsidP="00915B93">
      <w:pPr>
        <w:pStyle w:val="Ttulo"/>
        <w:jc w:val="both"/>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6"/>
      </w:tblGrid>
      <w:tr w:rsidR="00915B93" w14:paraId="205C2D89" w14:textId="77777777" w:rsidTr="00915B93">
        <w:trPr>
          <w:trHeight w:val="2350"/>
        </w:trPr>
        <w:tc>
          <w:tcPr>
            <w:tcW w:w="4605" w:type="dxa"/>
            <w:tcBorders>
              <w:top w:val="nil"/>
              <w:left w:val="nil"/>
              <w:bottom w:val="nil"/>
              <w:right w:val="nil"/>
            </w:tcBorders>
            <w:hideMark/>
          </w:tcPr>
          <w:p w14:paraId="08B49C47" w14:textId="77777777" w:rsidR="00915B93" w:rsidRDefault="00915B93">
            <w:pPr>
              <w:pStyle w:val="Ttulo"/>
              <w:jc w:val="center"/>
              <w:rPr>
                <w:rFonts w:ascii="Arial" w:hAnsi="Arial"/>
                <w:sz w:val="24"/>
              </w:rPr>
            </w:pPr>
            <w:r>
              <w:rPr>
                <w:rFonts w:ascii="Arial" w:hAnsi="Arial"/>
                <w:sz w:val="24"/>
              </w:rPr>
              <w:t>Pedro Pereira Monteiro Neto</w:t>
            </w:r>
          </w:p>
          <w:p w14:paraId="13DC00E0" w14:textId="77777777" w:rsidR="00915B93" w:rsidRDefault="00915B93">
            <w:pPr>
              <w:pStyle w:val="Ttulo"/>
              <w:jc w:val="center"/>
              <w:rPr>
                <w:rFonts w:ascii="Arial" w:hAnsi="Arial"/>
                <w:sz w:val="24"/>
              </w:rPr>
            </w:pPr>
            <w:r>
              <w:rPr>
                <w:rFonts w:ascii="Arial" w:hAnsi="Arial"/>
                <w:b/>
                <w:sz w:val="24"/>
              </w:rPr>
              <w:t>Vice-Presidente</w:t>
            </w:r>
          </w:p>
        </w:tc>
        <w:tc>
          <w:tcPr>
            <w:tcW w:w="4606" w:type="dxa"/>
            <w:tcBorders>
              <w:top w:val="nil"/>
              <w:left w:val="nil"/>
              <w:bottom w:val="nil"/>
              <w:right w:val="nil"/>
            </w:tcBorders>
            <w:hideMark/>
          </w:tcPr>
          <w:p w14:paraId="7A1A43E0" w14:textId="77777777" w:rsidR="00915B93" w:rsidRDefault="00915B93">
            <w:pPr>
              <w:pStyle w:val="Ttulo"/>
              <w:jc w:val="center"/>
              <w:rPr>
                <w:rFonts w:ascii="Arial" w:hAnsi="Arial"/>
                <w:sz w:val="24"/>
              </w:rPr>
            </w:pPr>
            <w:r>
              <w:rPr>
                <w:rFonts w:ascii="Arial" w:hAnsi="Arial"/>
                <w:sz w:val="24"/>
              </w:rPr>
              <w:t>José Maria Mendes</w:t>
            </w:r>
          </w:p>
          <w:p w14:paraId="5CAAD28C" w14:textId="77777777" w:rsidR="00915B93" w:rsidRDefault="00915B93">
            <w:pPr>
              <w:pStyle w:val="Ttulo"/>
              <w:jc w:val="center"/>
              <w:rPr>
                <w:rFonts w:ascii="Arial" w:hAnsi="Arial"/>
                <w:sz w:val="24"/>
              </w:rPr>
            </w:pPr>
            <w:r>
              <w:rPr>
                <w:rFonts w:ascii="Arial" w:hAnsi="Arial"/>
                <w:b/>
                <w:sz w:val="24"/>
              </w:rPr>
              <w:t>Secretario</w:t>
            </w:r>
          </w:p>
        </w:tc>
      </w:tr>
    </w:tbl>
    <w:p w14:paraId="594368F4" w14:textId="77777777" w:rsidR="004E4671" w:rsidRDefault="004E4671" w:rsidP="00F21144">
      <w:pPr>
        <w:tabs>
          <w:tab w:val="left" w:pos="0"/>
        </w:tabs>
        <w:jc w:val="center"/>
        <w:rPr>
          <w:color w:val="000000"/>
          <w:sz w:val="16"/>
          <w:szCs w:val="16"/>
        </w:rPr>
      </w:pPr>
    </w:p>
    <w:sectPr w:rsidR="004E4671" w:rsidSect="000A44C3">
      <w:headerReference w:type="default" r:id="rId8"/>
      <w:pgSz w:w="11906" w:h="16838"/>
      <w:pgMar w:top="2835" w:right="1134" w:bottom="1701" w:left="1701" w:header="709" w:footer="522"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4755E7" w14:textId="77777777" w:rsidR="008B3E97" w:rsidRDefault="008B3E97" w:rsidP="008C302A">
      <w:r>
        <w:separator/>
      </w:r>
    </w:p>
  </w:endnote>
  <w:endnote w:type="continuationSeparator" w:id="0">
    <w:p w14:paraId="6D472902" w14:textId="77777777" w:rsidR="008B3E97" w:rsidRDefault="008B3E97" w:rsidP="008C30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lackChancery">
    <w:altName w:val="Times New Roman"/>
    <w:charset w:val="00"/>
    <w:family w:val="roman"/>
    <w:pitch w:val="variable"/>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09A30" w14:textId="77777777" w:rsidR="008B3E97" w:rsidRDefault="008B3E97" w:rsidP="008C302A">
      <w:r>
        <w:separator/>
      </w:r>
    </w:p>
  </w:footnote>
  <w:footnote w:type="continuationSeparator" w:id="0">
    <w:p w14:paraId="408EF1CB" w14:textId="77777777" w:rsidR="008B3E97" w:rsidRDefault="008B3E97" w:rsidP="008C30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AEDA79" w14:textId="150357A4" w:rsidR="00B83606" w:rsidRDefault="00F21144" w:rsidP="00F21144">
    <w:pPr>
      <w:tabs>
        <w:tab w:val="center" w:pos="4639"/>
      </w:tabs>
    </w:pPr>
    <w:r>
      <w:tab/>
    </w:r>
  </w:p>
  <w:p w14:paraId="6F001E5C" w14:textId="77777777" w:rsidR="00B83606" w:rsidRDefault="00B83606"/>
  <w:p w14:paraId="7299A50E" w14:textId="77777777" w:rsidR="00B83606" w:rsidRDefault="00B83606">
    <w:pPr>
      <w:rPr>
        <w:rFonts w:ascii="BlackChancery" w:hAnsi="BlackChancery"/>
      </w:rPr>
    </w:pPr>
  </w:p>
  <w:p w14:paraId="70CA30C9" w14:textId="77777777" w:rsidR="00B83606" w:rsidRDefault="00B83606">
    <w:pPr>
      <w:pStyle w:val="Cabealho1"/>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B45512"/>
    <w:multiLevelType w:val="hybridMultilevel"/>
    <w:tmpl w:val="60C85C20"/>
    <w:lvl w:ilvl="0" w:tplc="FFD67288">
      <w:start w:val="1"/>
      <w:numFmt w:val="lowerLetter"/>
      <w:lvlText w:val="%1)"/>
      <w:lvlJc w:val="left"/>
      <w:pPr>
        <w:ind w:left="2061" w:hanging="360"/>
      </w:pPr>
      <w:rPr>
        <w:rFonts w:hint="default"/>
        <w:b/>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8C302A"/>
    <w:rsid w:val="00095611"/>
    <w:rsid w:val="000A44C3"/>
    <w:rsid w:val="00106264"/>
    <w:rsid w:val="001A587F"/>
    <w:rsid w:val="001D6DFA"/>
    <w:rsid w:val="002B138A"/>
    <w:rsid w:val="002B6245"/>
    <w:rsid w:val="002D7E5C"/>
    <w:rsid w:val="003354DA"/>
    <w:rsid w:val="003847E5"/>
    <w:rsid w:val="00405FD8"/>
    <w:rsid w:val="004E4671"/>
    <w:rsid w:val="00553382"/>
    <w:rsid w:val="005F688A"/>
    <w:rsid w:val="00615F3D"/>
    <w:rsid w:val="00675D85"/>
    <w:rsid w:val="0067761B"/>
    <w:rsid w:val="00741B21"/>
    <w:rsid w:val="00750651"/>
    <w:rsid w:val="00842072"/>
    <w:rsid w:val="00853A95"/>
    <w:rsid w:val="008B3E97"/>
    <w:rsid w:val="008C302A"/>
    <w:rsid w:val="008F59AF"/>
    <w:rsid w:val="00915B93"/>
    <w:rsid w:val="00916E35"/>
    <w:rsid w:val="009463F6"/>
    <w:rsid w:val="00A405F6"/>
    <w:rsid w:val="00A53239"/>
    <w:rsid w:val="00B50A78"/>
    <w:rsid w:val="00B83606"/>
    <w:rsid w:val="00C1691A"/>
    <w:rsid w:val="00C23C93"/>
    <w:rsid w:val="00DF3B7E"/>
    <w:rsid w:val="00E20834"/>
    <w:rsid w:val="00E9721D"/>
    <w:rsid w:val="00EC3CB8"/>
    <w:rsid w:val="00ED5E55"/>
    <w:rsid w:val="00EE0F98"/>
    <w:rsid w:val="00F21144"/>
    <w:rsid w:val="00F6535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8F90CD"/>
  <w15:docId w15:val="{8B9AE0BB-F958-4094-B958-783594CF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5E78"/>
    <w:rPr>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Ttulo11">
    <w:name w:val="Título 11"/>
    <w:basedOn w:val="Normal"/>
    <w:next w:val="Normal"/>
    <w:link w:val="Ttulo1Char"/>
    <w:uiPriority w:val="9"/>
    <w:qFormat/>
    <w:rsid w:val="005A61D0"/>
    <w:pPr>
      <w:keepNext/>
      <w:keepLines/>
      <w:spacing w:before="480"/>
      <w:outlineLvl w:val="0"/>
    </w:pPr>
    <w:rPr>
      <w:rFonts w:ascii="Cambria" w:hAnsi="Cambria"/>
      <w:b/>
      <w:bCs/>
      <w:color w:val="365F91"/>
      <w:sz w:val="28"/>
      <w:szCs w:val="28"/>
    </w:rPr>
  </w:style>
  <w:style w:type="paragraph" w:customStyle="1" w:styleId="Ttulo21">
    <w:name w:val="Título 21"/>
    <w:basedOn w:val="Normal"/>
    <w:next w:val="Normal"/>
    <w:link w:val="Ttulo2Char"/>
    <w:qFormat/>
    <w:rsid w:val="005A61D0"/>
    <w:pPr>
      <w:keepNext/>
      <w:jc w:val="center"/>
      <w:outlineLvl w:val="1"/>
    </w:pPr>
    <w:rPr>
      <w:b/>
      <w:sz w:val="28"/>
      <w:szCs w:val="20"/>
    </w:rPr>
  </w:style>
  <w:style w:type="character" w:customStyle="1" w:styleId="LinkdaInternet">
    <w:name w:val="Link da Internet"/>
    <w:rsid w:val="00B71002"/>
    <w:rPr>
      <w:color w:val="0000FF"/>
      <w:u w:val="single"/>
    </w:rPr>
  </w:style>
  <w:style w:type="character" w:customStyle="1" w:styleId="Ttulo1Char">
    <w:name w:val="Título 1 Char"/>
    <w:link w:val="Ttulo11"/>
    <w:uiPriority w:val="9"/>
    <w:qFormat/>
    <w:rsid w:val="005A61D0"/>
    <w:rPr>
      <w:rFonts w:ascii="Cambria" w:eastAsia="Times New Roman" w:hAnsi="Cambria" w:cs="Times New Roman"/>
      <w:b/>
      <w:bCs/>
      <w:color w:val="365F91"/>
      <w:sz w:val="28"/>
      <w:szCs w:val="28"/>
    </w:rPr>
  </w:style>
  <w:style w:type="character" w:customStyle="1" w:styleId="Ttulo2Char">
    <w:name w:val="Título 2 Char"/>
    <w:link w:val="Ttulo21"/>
    <w:qFormat/>
    <w:rsid w:val="005A61D0"/>
    <w:rPr>
      <w:b/>
      <w:sz w:val="28"/>
    </w:rPr>
  </w:style>
  <w:style w:type="character" w:customStyle="1" w:styleId="CorpodetextoChar">
    <w:name w:val="Corpo de texto Char"/>
    <w:link w:val="Corpodetexto"/>
    <w:qFormat/>
    <w:rsid w:val="005A61D0"/>
    <w:rPr>
      <w:sz w:val="24"/>
    </w:rPr>
  </w:style>
  <w:style w:type="character" w:customStyle="1" w:styleId="CabealhoChar">
    <w:name w:val="Cabeçalho Char"/>
    <w:basedOn w:val="Fontepargpadro"/>
    <w:qFormat/>
    <w:rsid w:val="00D378C7"/>
    <w:rPr>
      <w:sz w:val="24"/>
      <w:szCs w:val="24"/>
    </w:rPr>
  </w:style>
  <w:style w:type="character" w:customStyle="1" w:styleId="RodapChar">
    <w:name w:val="Rodapé Char"/>
    <w:basedOn w:val="Fontepargpadro"/>
    <w:qFormat/>
    <w:rsid w:val="00D378C7"/>
    <w:rPr>
      <w:sz w:val="24"/>
      <w:szCs w:val="24"/>
    </w:rPr>
  </w:style>
  <w:style w:type="character" w:customStyle="1" w:styleId="CabealhoChar1">
    <w:name w:val="Cabeçalho Char1"/>
    <w:basedOn w:val="Fontepargpadro"/>
    <w:link w:val="Cabealho1"/>
    <w:qFormat/>
    <w:rsid w:val="001F6E0C"/>
    <w:rPr>
      <w:sz w:val="24"/>
      <w:szCs w:val="24"/>
    </w:rPr>
  </w:style>
  <w:style w:type="character" w:customStyle="1" w:styleId="RodapChar1">
    <w:name w:val="Rodapé Char1"/>
    <w:basedOn w:val="Fontepargpadro"/>
    <w:link w:val="Rodap1"/>
    <w:qFormat/>
    <w:rsid w:val="001F6E0C"/>
    <w:rPr>
      <w:sz w:val="24"/>
      <w:szCs w:val="24"/>
    </w:rPr>
  </w:style>
  <w:style w:type="paragraph" w:styleId="Ttulo">
    <w:name w:val="Title"/>
    <w:basedOn w:val="Normal"/>
    <w:next w:val="Corpodetexto"/>
    <w:link w:val="TtuloChar"/>
    <w:qFormat/>
    <w:rsid w:val="0075239C"/>
    <w:pPr>
      <w:keepNext/>
      <w:spacing w:before="240" w:after="120"/>
    </w:pPr>
    <w:rPr>
      <w:rFonts w:ascii="Liberation Sans" w:eastAsia="Microsoft YaHei" w:hAnsi="Liberation Sans" w:cs="Arial"/>
      <w:sz w:val="28"/>
      <w:szCs w:val="28"/>
    </w:rPr>
  </w:style>
  <w:style w:type="paragraph" w:styleId="Corpodetexto">
    <w:name w:val="Body Text"/>
    <w:basedOn w:val="Normal"/>
    <w:link w:val="CorpodetextoChar"/>
    <w:rsid w:val="005A61D0"/>
    <w:pPr>
      <w:tabs>
        <w:tab w:val="left" w:pos="1701"/>
      </w:tabs>
      <w:jc w:val="both"/>
    </w:pPr>
    <w:rPr>
      <w:szCs w:val="20"/>
    </w:rPr>
  </w:style>
  <w:style w:type="paragraph" w:styleId="Lista">
    <w:name w:val="List"/>
    <w:basedOn w:val="Corpodetexto"/>
    <w:rsid w:val="0075239C"/>
    <w:rPr>
      <w:rFonts w:cs="Arial"/>
    </w:rPr>
  </w:style>
  <w:style w:type="paragraph" w:customStyle="1" w:styleId="Legenda1">
    <w:name w:val="Legenda1"/>
    <w:basedOn w:val="Normal"/>
    <w:qFormat/>
    <w:rsid w:val="0075239C"/>
    <w:pPr>
      <w:suppressLineNumbers/>
      <w:spacing w:before="120" w:after="120"/>
    </w:pPr>
    <w:rPr>
      <w:rFonts w:cs="Arial"/>
      <w:i/>
      <w:iCs/>
    </w:rPr>
  </w:style>
  <w:style w:type="paragraph" w:customStyle="1" w:styleId="ndice">
    <w:name w:val="Índice"/>
    <w:basedOn w:val="Normal"/>
    <w:qFormat/>
    <w:rsid w:val="0075239C"/>
    <w:pPr>
      <w:suppressLineNumbers/>
    </w:pPr>
    <w:rPr>
      <w:rFonts w:cs="Arial"/>
    </w:rPr>
  </w:style>
  <w:style w:type="paragraph" w:customStyle="1" w:styleId="CabealhoeRodap">
    <w:name w:val="Cabeçalho e Rodapé"/>
    <w:basedOn w:val="Normal"/>
    <w:qFormat/>
    <w:rsid w:val="0075239C"/>
  </w:style>
  <w:style w:type="paragraph" w:customStyle="1" w:styleId="Cabealho1">
    <w:name w:val="Cabeçalho1"/>
    <w:basedOn w:val="Normal"/>
    <w:link w:val="CabealhoChar1"/>
    <w:rsid w:val="001F6E0C"/>
    <w:pPr>
      <w:tabs>
        <w:tab w:val="center" w:pos="4252"/>
        <w:tab w:val="right" w:pos="8504"/>
      </w:tabs>
    </w:pPr>
  </w:style>
  <w:style w:type="paragraph" w:customStyle="1" w:styleId="Rodap1">
    <w:name w:val="Rodapé1"/>
    <w:basedOn w:val="Normal"/>
    <w:link w:val="RodapChar1"/>
    <w:rsid w:val="001F6E0C"/>
    <w:pPr>
      <w:tabs>
        <w:tab w:val="center" w:pos="4252"/>
        <w:tab w:val="right" w:pos="8504"/>
      </w:tabs>
    </w:pPr>
  </w:style>
  <w:style w:type="paragraph" w:styleId="Textodebalo">
    <w:name w:val="Balloon Text"/>
    <w:basedOn w:val="Normal"/>
    <w:semiHidden/>
    <w:qFormat/>
    <w:rsid w:val="00D037EF"/>
    <w:rPr>
      <w:rFonts w:ascii="Tahoma" w:hAnsi="Tahoma" w:cs="Tahoma"/>
      <w:sz w:val="16"/>
      <w:szCs w:val="16"/>
    </w:rPr>
  </w:style>
  <w:style w:type="paragraph" w:customStyle="1" w:styleId="Pargrafo">
    <w:name w:val="Parágrafo"/>
    <w:basedOn w:val="Normal"/>
    <w:qFormat/>
    <w:rsid w:val="004E3D06"/>
    <w:pPr>
      <w:spacing w:before="120" w:after="120"/>
      <w:ind w:firstLine="2268"/>
      <w:jc w:val="both"/>
    </w:pPr>
  </w:style>
  <w:style w:type="table" w:styleId="Tabelacomgrade">
    <w:name w:val="Table Grid"/>
    <w:basedOn w:val="Tabelanormal"/>
    <w:rsid w:val="00623A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qFormat/>
    <w:rsid w:val="00EC3CB8"/>
    <w:rPr>
      <w:rFonts w:ascii="Palatino Linotype" w:hAnsi="Palatino Linotype" w:cs="Palatino Linotype"/>
      <w:color w:val="000000"/>
      <w:sz w:val="24"/>
      <w:szCs w:val="24"/>
    </w:rPr>
  </w:style>
  <w:style w:type="paragraph" w:styleId="Cabealho">
    <w:name w:val="header"/>
    <w:basedOn w:val="Normal"/>
    <w:link w:val="CabealhoChar2"/>
    <w:unhideWhenUsed/>
    <w:rsid w:val="00F21144"/>
    <w:pPr>
      <w:tabs>
        <w:tab w:val="center" w:pos="4252"/>
        <w:tab w:val="right" w:pos="8504"/>
      </w:tabs>
    </w:pPr>
  </w:style>
  <w:style w:type="character" w:customStyle="1" w:styleId="CabealhoChar2">
    <w:name w:val="Cabeçalho Char2"/>
    <w:basedOn w:val="Fontepargpadro"/>
    <w:link w:val="Cabealho"/>
    <w:rsid w:val="00F21144"/>
    <w:rPr>
      <w:sz w:val="24"/>
      <w:szCs w:val="24"/>
    </w:rPr>
  </w:style>
  <w:style w:type="paragraph" w:styleId="Rodap">
    <w:name w:val="footer"/>
    <w:basedOn w:val="Normal"/>
    <w:link w:val="RodapChar2"/>
    <w:unhideWhenUsed/>
    <w:rsid w:val="00F21144"/>
    <w:pPr>
      <w:tabs>
        <w:tab w:val="center" w:pos="4252"/>
        <w:tab w:val="right" w:pos="8504"/>
      </w:tabs>
    </w:pPr>
  </w:style>
  <w:style w:type="character" w:customStyle="1" w:styleId="RodapChar2">
    <w:name w:val="Rodapé Char2"/>
    <w:basedOn w:val="Fontepargpadro"/>
    <w:link w:val="Rodap"/>
    <w:rsid w:val="00F21144"/>
    <w:rPr>
      <w:sz w:val="24"/>
      <w:szCs w:val="24"/>
    </w:rPr>
  </w:style>
  <w:style w:type="character" w:customStyle="1" w:styleId="TtuloChar">
    <w:name w:val="Título Char"/>
    <w:basedOn w:val="Fontepargpadro"/>
    <w:link w:val="Ttulo"/>
    <w:rsid w:val="00915B93"/>
    <w:rPr>
      <w:rFonts w:ascii="Liberation Sans" w:eastAsia="Microsoft YaHei" w:hAnsi="Liberation Sans"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0854920">
      <w:bodyDiv w:val="1"/>
      <w:marLeft w:val="0"/>
      <w:marRight w:val="0"/>
      <w:marTop w:val="0"/>
      <w:marBottom w:val="0"/>
      <w:divBdr>
        <w:top w:val="none" w:sz="0" w:space="0" w:color="auto"/>
        <w:left w:val="none" w:sz="0" w:space="0" w:color="auto"/>
        <w:bottom w:val="none" w:sz="0" w:space="0" w:color="auto"/>
        <w:right w:val="none" w:sz="0" w:space="0" w:color="auto"/>
      </w:divBdr>
    </w:div>
    <w:div w:id="16725656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A57AC80-6D80-4075-AE95-F77F2EC89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11</Pages>
  <Words>3028</Words>
  <Characters>16354</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OF</vt:lpstr>
    </vt:vector>
  </TitlesOfParts>
  <Company>WinXP SP2 E</Company>
  <LinksUpToDate>false</LinksUpToDate>
  <CharactersWithSpaces>19344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dc:title>
  <dc:subject/>
  <dc:creator>Patrícia Rogéria Huber Hertel</dc:creator>
  <dc:description/>
  <cp:lastModifiedBy>User</cp:lastModifiedBy>
  <cp:revision>45</cp:revision>
  <cp:lastPrinted>2023-05-18T20:13:00Z</cp:lastPrinted>
  <dcterms:created xsi:type="dcterms:W3CDTF">2022-12-06T19:40:00Z</dcterms:created>
  <dcterms:modified xsi:type="dcterms:W3CDTF">2024-04-30T19:48:00Z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WinXP SP2 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