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0AAD7" w14:textId="282507C8" w:rsidR="00A934A2" w:rsidRPr="00ED3DB4" w:rsidRDefault="007262C4" w:rsidP="005F1462">
      <w:pPr>
        <w:pStyle w:val="Ttulo21"/>
        <w:rPr>
          <w:sz w:val="24"/>
          <w:szCs w:val="24"/>
        </w:rPr>
      </w:pPr>
      <w:r w:rsidRPr="00ED3DB4">
        <w:rPr>
          <w:sz w:val="24"/>
          <w:szCs w:val="24"/>
        </w:rPr>
        <w:t>DECRETO</w:t>
      </w:r>
      <w:r w:rsidR="00D31F40" w:rsidRPr="00ED3DB4">
        <w:rPr>
          <w:sz w:val="24"/>
          <w:szCs w:val="24"/>
        </w:rPr>
        <w:t xml:space="preserve"> LEGISLATIVO</w:t>
      </w:r>
      <w:r w:rsidRPr="00ED3DB4">
        <w:rPr>
          <w:sz w:val="24"/>
          <w:szCs w:val="24"/>
        </w:rPr>
        <w:t xml:space="preserve"> N</w:t>
      </w:r>
      <w:r w:rsidR="00D31F40" w:rsidRPr="00ED3DB4">
        <w:rPr>
          <w:sz w:val="24"/>
          <w:szCs w:val="24"/>
        </w:rPr>
        <w:t>º. 00</w:t>
      </w:r>
      <w:r w:rsidR="008026E5" w:rsidRPr="00ED3DB4">
        <w:rPr>
          <w:sz w:val="24"/>
          <w:szCs w:val="24"/>
        </w:rPr>
        <w:t>3</w:t>
      </w:r>
      <w:r w:rsidR="00C94C61">
        <w:rPr>
          <w:sz w:val="24"/>
          <w:szCs w:val="24"/>
        </w:rPr>
        <w:t>/2024</w:t>
      </w:r>
    </w:p>
    <w:p w14:paraId="04E6B394" w14:textId="77777777" w:rsidR="00A934A2" w:rsidRPr="00ED3DB4" w:rsidRDefault="00A934A2" w:rsidP="005F1462">
      <w:pPr>
        <w:ind w:firstLine="1701"/>
        <w:jc w:val="both"/>
      </w:pPr>
    </w:p>
    <w:p w14:paraId="2183F475" w14:textId="10AF3702" w:rsidR="00A934A2" w:rsidRPr="00ED3DB4" w:rsidRDefault="008026E5" w:rsidP="005F1462">
      <w:pPr>
        <w:pStyle w:val="Default"/>
        <w:ind w:left="3402" w:right="170"/>
        <w:jc w:val="both"/>
        <w:rPr>
          <w:rFonts w:ascii="Times New Roman" w:hAnsi="Times New Roman" w:cs="Times New Roman"/>
        </w:rPr>
      </w:pPr>
      <w:r w:rsidRPr="00ED3DB4">
        <w:rPr>
          <w:rFonts w:ascii="Times New Roman" w:hAnsi="Times New Roman" w:cs="Times New Roman"/>
          <w:b/>
          <w:bCs/>
        </w:rPr>
        <w:t xml:space="preserve">DISPÕE SOBRE A LICITAÇÃO NAS MODALIDADES CONCORRÊNCIA E PREGÃO E A CONTRATAÇÃO DIRETA, PREVISTAS NA LEI 14.133, DE 1º DE ABRIL DE 2021, </w:t>
      </w:r>
      <w:r w:rsidR="00ED3DB4">
        <w:rPr>
          <w:rFonts w:ascii="Times New Roman" w:hAnsi="Times New Roman" w:cs="Times New Roman"/>
          <w:b/>
          <w:bCs/>
        </w:rPr>
        <w:t>BEM COMO AS FASES</w:t>
      </w:r>
      <w:r w:rsidR="00583870">
        <w:rPr>
          <w:rFonts w:ascii="Times New Roman" w:hAnsi="Times New Roman" w:cs="Times New Roman"/>
          <w:b/>
          <w:bCs/>
        </w:rPr>
        <w:t xml:space="preserve"> (INTERNA E EXTERNA)</w:t>
      </w:r>
      <w:r w:rsidR="00ED3DB4">
        <w:rPr>
          <w:rFonts w:ascii="Times New Roman" w:hAnsi="Times New Roman" w:cs="Times New Roman"/>
          <w:b/>
          <w:bCs/>
        </w:rPr>
        <w:t xml:space="preserve"> DO PROCEDIMENTO LICITÁRIO </w:t>
      </w:r>
      <w:r w:rsidRPr="00ED3DB4">
        <w:rPr>
          <w:rFonts w:ascii="Times New Roman" w:hAnsi="Times New Roman" w:cs="Times New Roman"/>
          <w:b/>
          <w:bCs/>
        </w:rPr>
        <w:t xml:space="preserve">NO ÂMBITO </w:t>
      </w:r>
      <w:r w:rsidRPr="00ED3DB4">
        <w:rPr>
          <w:rFonts w:ascii="Times New Roman" w:hAnsi="Times New Roman" w:cs="Times New Roman"/>
          <w:b/>
          <w:bCs/>
          <w:iCs/>
          <w:color w:val="auto"/>
        </w:rPr>
        <w:t xml:space="preserve">DA </w:t>
      </w:r>
      <w:r w:rsidR="00E258B3">
        <w:rPr>
          <w:rFonts w:ascii="Times New Roman" w:hAnsi="Times New Roman" w:cs="Times New Roman"/>
          <w:b/>
          <w:bCs/>
          <w:iCs/>
          <w:color w:val="auto"/>
        </w:rPr>
        <w:t>CÂMARA MUNICIPAL DE PIAU</w:t>
      </w:r>
      <w:r w:rsidR="00FD7CF7">
        <w:rPr>
          <w:rFonts w:ascii="Times New Roman" w:hAnsi="Times New Roman" w:cs="Times New Roman"/>
          <w:b/>
          <w:bCs/>
          <w:iCs/>
          <w:color w:val="auto"/>
        </w:rPr>
        <w:t xml:space="preserve"> - MG</w:t>
      </w:r>
      <w:r w:rsidR="007262C4" w:rsidRPr="00ED3DB4">
        <w:rPr>
          <w:rFonts w:ascii="Times New Roman" w:hAnsi="Times New Roman" w:cs="Times New Roman"/>
          <w:b/>
          <w:bCs/>
          <w:iCs/>
          <w:color w:val="auto"/>
        </w:rPr>
        <w:t xml:space="preserve">. </w:t>
      </w:r>
    </w:p>
    <w:p w14:paraId="5E45EF1D" w14:textId="77777777" w:rsidR="00A934A2" w:rsidRPr="00ED3DB4" w:rsidRDefault="00A934A2" w:rsidP="005F1462">
      <w:pPr>
        <w:ind w:firstLine="1701"/>
        <w:jc w:val="both"/>
      </w:pPr>
    </w:p>
    <w:p w14:paraId="1DF8D88C" w14:textId="772CB845" w:rsidR="00D31F40" w:rsidRPr="00ED3DB4" w:rsidRDefault="00D31F40" w:rsidP="005F1462">
      <w:pPr>
        <w:tabs>
          <w:tab w:val="left" w:pos="0"/>
        </w:tabs>
        <w:ind w:firstLine="1701"/>
        <w:jc w:val="both"/>
      </w:pPr>
      <w:r w:rsidRPr="00ED3DB4">
        <w:t xml:space="preserve">A MESA DIRETORA DA </w:t>
      </w:r>
      <w:r w:rsidR="001A35A3">
        <w:t>CÂMARA MUNICIPAL DE PIAU, ESTADO DE MINAS GERAIS</w:t>
      </w:r>
      <w:r w:rsidRPr="00ED3DB4">
        <w:t>, no uso de suas atribuições legais, e,</w:t>
      </w:r>
    </w:p>
    <w:p w14:paraId="6E982476" w14:textId="77777777" w:rsidR="00D31F40" w:rsidRPr="00ED3DB4" w:rsidRDefault="00D31F40" w:rsidP="005F1462">
      <w:pPr>
        <w:tabs>
          <w:tab w:val="left" w:pos="0"/>
        </w:tabs>
        <w:ind w:firstLine="1701"/>
        <w:jc w:val="both"/>
      </w:pPr>
    </w:p>
    <w:p w14:paraId="016024BE" w14:textId="77777777" w:rsidR="008026E5" w:rsidRPr="00ED3DB4" w:rsidRDefault="008026E5" w:rsidP="005F1462">
      <w:pPr>
        <w:shd w:val="clear" w:color="auto" w:fill="FFFFFF"/>
        <w:ind w:right="141" w:firstLine="1701"/>
        <w:jc w:val="both"/>
      </w:pPr>
      <w:r w:rsidRPr="00ED3DB4">
        <w:rPr>
          <w:b/>
        </w:rPr>
        <w:t>- CONSIDERANDO</w:t>
      </w:r>
      <w:r w:rsidRPr="00ED3DB4">
        <w:t xml:space="preserve"> a competência privativa da União para legislar sobre normas gerais de licitação e de contratação, em todas as modalidades, para as administrações públicas diretas, autárquicas e fundacionais dos municípios, conforme art. 22, inciso XXVII, da Constituição Federal;</w:t>
      </w:r>
    </w:p>
    <w:p w14:paraId="606E467E" w14:textId="77777777" w:rsidR="008026E5" w:rsidRPr="00ED3DB4" w:rsidRDefault="008026E5" w:rsidP="005F1462">
      <w:pPr>
        <w:shd w:val="clear" w:color="auto" w:fill="FFFFFF"/>
        <w:ind w:right="141" w:firstLine="1701"/>
        <w:jc w:val="both"/>
      </w:pPr>
    </w:p>
    <w:p w14:paraId="019335D5" w14:textId="77777777" w:rsidR="008026E5" w:rsidRPr="00ED3DB4" w:rsidRDefault="008026E5" w:rsidP="005F1462">
      <w:pPr>
        <w:shd w:val="clear" w:color="auto" w:fill="FFFFFF"/>
        <w:ind w:right="141" w:firstLine="1701"/>
        <w:jc w:val="both"/>
      </w:pPr>
      <w:r w:rsidRPr="00ED3DB4">
        <w:rPr>
          <w:b/>
        </w:rPr>
        <w:t>- CONSIDERANDO</w:t>
      </w:r>
      <w:r w:rsidRPr="00ED3DB4">
        <w:t xml:space="preserve"> que ressalvados os casos especificados na legislação, as obras, os serviços, as compras e as alienações serão contratados mediante processo de licitação pública que assegure igualdade de condições a todos os concorrentes, com cláusulas que estabeleçam obrigações de pagamento, mantidas na execução contratual as condições efetivas da proposta, nos termos da lei, conforme art. 37, inciso XXI, da Constituição Federal;</w:t>
      </w:r>
    </w:p>
    <w:p w14:paraId="7448184D" w14:textId="77777777" w:rsidR="00A934A2" w:rsidRPr="00ED3DB4" w:rsidRDefault="00A934A2" w:rsidP="005F1462">
      <w:pPr>
        <w:tabs>
          <w:tab w:val="left" w:pos="0"/>
        </w:tabs>
        <w:ind w:firstLine="1701"/>
        <w:jc w:val="both"/>
      </w:pPr>
    </w:p>
    <w:p w14:paraId="306400B3" w14:textId="680B239F" w:rsidR="008026E5" w:rsidRPr="00ED3DB4" w:rsidRDefault="008026E5" w:rsidP="005F1462">
      <w:pPr>
        <w:shd w:val="clear" w:color="auto" w:fill="FFFFFF"/>
        <w:ind w:right="141" w:firstLine="1701"/>
        <w:jc w:val="both"/>
      </w:pPr>
      <w:r w:rsidRPr="00ED3DB4">
        <w:rPr>
          <w:b/>
        </w:rPr>
        <w:t>- CONSIDERANDO</w:t>
      </w:r>
      <w:r w:rsidRPr="00ED3DB4">
        <w:t xml:space="preserve"> a necessidade de estabelecer um processo contínuo de melhoria nas rotinas administrativas da Câmara Municipal.</w:t>
      </w:r>
    </w:p>
    <w:p w14:paraId="0C15BF32" w14:textId="77777777" w:rsidR="008026E5" w:rsidRPr="00ED3DB4" w:rsidRDefault="008026E5" w:rsidP="005F1462">
      <w:pPr>
        <w:tabs>
          <w:tab w:val="left" w:pos="0"/>
        </w:tabs>
        <w:ind w:firstLine="1701"/>
        <w:jc w:val="both"/>
      </w:pPr>
    </w:p>
    <w:p w14:paraId="0CD92F39" w14:textId="77777777" w:rsidR="00A934A2" w:rsidRPr="00ED3DB4" w:rsidRDefault="007262C4" w:rsidP="005F1462">
      <w:pPr>
        <w:tabs>
          <w:tab w:val="left" w:pos="0"/>
        </w:tabs>
        <w:ind w:firstLine="1701"/>
        <w:jc w:val="both"/>
        <w:rPr>
          <w:b/>
        </w:rPr>
      </w:pPr>
      <w:r w:rsidRPr="00ED3DB4">
        <w:rPr>
          <w:b/>
        </w:rPr>
        <w:t>DECRETA:</w:t>
      </w:r>
    </w:p>
    <w:p w14:paraId="02F54AE5" w14:textId="77777777" w:rsidR="00A934A2" w:rsidRPr="00ED3DB4" w:rsidRDefault="00A934A2" w:rsidP="005F1462">
      <w:pPr>
        <w:shd w:val="clear" w:color="auto" w:fill="FFFFFF"/>
        <w:ind w:right="141" w:firstLine="1701"/>
        <w:jc w:val="both"/>
        <w:rPr>
          <w:b/>
        </w:rPr>
      </w:pPr>
    </w:p>
    <w:p w14:paraId="22E539EF" w14:textId="77777777" w:rsidR="00ED3DB4" w:rsidRPr="00ED3DB4" w:rsidRDefault="008026E5" w:rsidP="005F1462">
      <w:pPr>
        <w:pStyle w:val="Default"/>
        <w:ind w:right="141"/>
        <w:jc w:val="center"/>
        <w:rPr>
          <w:rFonts w:ascii="Times New Roman" w:hAnsi="Times New Roman" w:cs="Times New Roman"/>
          <w:b/>
          <w:bCs/>
        </w:rPr>
      </w:pPr>
      <w:r w:rsidRPr="00ED3DB4">
        <w:rPr>
          <w:rFonts w:ascii="Times New Roman" w:hAnsi="Times New Roman" w:cs="Times New Roman"/>
          <w:b/>
          <w:bCs/>
        </w:rPr>
        <w:t xml:space="preserve">TÍTULO I </w:t>
      </w:r>
    </w:p>
    <w:p w14:paraId="777AB3BE" w14:textId="6173648C" w:rsidR="008026E5" w:rsidRPr="00ED3DB4" w:rsidRDefault="008026E5" w:rsidP="005F1462">
      <w:pPr>
        <w:pStyle w:val="Default"/>
        <w:ind w:right="141"/>
        <w:jc w:val="center"/>
        <w:rPr>
          <w:rFonts w:ascii="Times New Roman" w:hAnsi="Times New Roman" w:cs="Times New Roman"/>
          <w:b/>
          <w:bCs/>
        </w:rPr>
      </w:pPr>
      <w:r w:rsidRPr="00ED3DB4">
        <w:rPr>
          <w:rFonts w:ascii="Times New Roman" w:hAnsi="Times New Roman" w:cs="Times New Roman"/>
          <w:b/>
          <w:bCs/>
        </w:rPr>
        <w:t>DISPOSIÇÕES PRELIMINARES</w:t>
      </w:r>
    </w:p>
    <w:p w14:paraId="12C26C72" w14:textId="77777777" w:rsidR="008026E5" w:rsidRPr="00ED3DB4" w:rsidRDefault="008026E5" w:rsidP="005F1462">
      <w:pPr>
        <w:pStyle w:val="Default"/>
        <w:ind w:right="141" w:firstLine="1701"/>
        <w:jc w:val="both"/>
        <w:rPr>
          <w:rFonts w:ascii="Times New Roman" w:hAnsi="Times New Roman" w:cs="Times New Roman"/>
        </w:rPr>
      </w:pPr>
    </w:p>
    <w:p w14:paraId="39558D87" w14:textId="375B9076" w:rsidR="008026E5" w:rsidRPr="00ED3DB4" w:rsidRDefault="008026E5" w:rsidP="005F1462">
      <w:pPr>
        <w:pStyle w:val="Default"/>
        <w:ind w:right="141" w:firstLine="1701"/>
        <w:jc w:val="both"/>
        <w:rPr>
          <w:rFonts w:ascii="Times New Roman" w:hAnsi="Times New Roman" w:cs="Times New Roman"/>
        </w:rPr>
      </w:pPr>
      <w:r w:rsidRPr="00ED3DB4">
        <w:rPr>
          <w:rFonts w:ascii="Times New Roman" w:hAnsi="Times New Roman" w:cs="Times New Roman"/>
          <w:b/>
          <w:bCs/>
        </w:rPr>
        <w:t xml:space="preserve">Art. 1º </w:t>
      </w:r>
      <w:r w:rsidR="00ED3DB4" w:rsidRPr="00ED3DB4">
        <w:rPr>
          <w:rFonts w:ascii="Times New Roman" w:hAnsi="Times New Roman" w:cs="Times New Roman"/>
          <w:b/>
          <w:bCs/>
        </w:rPr>
        <w:t>-</w:t>
      </w:r>
      <w:r w:rsidR="00ED3DB4">
        <w:rPr>
          <w:rFonts w:ascii="Times New Roman" w:hAnsi="Times New Roman" w:cs="Times New Roman"/>
        </w:rPr>
        <w:t xml:space="preserve"> </w:t>
      </w:r>
      <w:r w:rsidRPr="00ED3DB4">
        <w:rPr>
          <w:rFonts w:ascii="Times New Roman" w:hAnsi="Times New Roman" w:cs="Times New Roman"/>
        </w:rPr>
        <w:t>Este Decreto regulamenta a licitação nas modalidades concorrência e pregão e a contratação direta, previstas na Lei 14.133, de 1º de abril de 2021,</w:t>
      </w:r>
      <w:r w:rsidR="00553401">
        <w:rPr>
          <w:rFonts w:ascii="Times New Roman" w:hAnsi="Times New Roman" w:cs="Times New Roman"/>
        </w:rPr>
        <w:t xml:space="preserve"> bem como as fases do procedimento licitatório</w:t>
      </w:r>
      <w:r w:rsidRPr="00ED3DB4">
        <w:rPr>
          <w:rFonts w:ascii="Times New Roman" w:hAnsi="Times New Roman" w:cs="Times New Roman"/>
        </w:rPr>
        <w:t xml:space="preserve"> no âmbito da </w:t>
      </w:r>
      <w:r w:rsidR="00E258B3">
        <w:rPr>
          <w:rFonts w:ascii="Times New Roman" w:hAnsi="Times New Roman" w:cs="Times New Roman"/>
        </w:rPr>
        <w:t>CÂMARA MUNICIPAL DE PIAU</w:t>
      </w:r>
      <w:r w:rsidR="009D0F6C">
        <w:rPr>
          <w:rFonts w:ascii="Times New Roman" w:hAnsi="Times New Roman" w:cs="Times New Roman"/>
        </w:rPr>
        <w:t xml:space="preserve"> - MG</w:t>
      </w:r>
      <w:r w:rsidRPr="00ED3DB4">
        <w:rPr>
          <w:rFonts w:ascii="Times New Roman" w:hAnsi="Times New Roman" w:cs="Times New Roman"/>
        </w:rPr>
        <w:t xml:space="preserve">. </w:t>
      </w:r>
    </w:p>
    <w:p w14:paraId="3CA9A8B8" w14:textId="77777777" w:rsidR="008026E5" w:rsidRPr="00ED3DB4" w:rsidRDefault="008026E5" w:rsidP="005F1462">
      <w:pPr>
        <w:pStyle w:val="Default"/>
        <w:ind w:right="141" w:firstLine="1701"/>
        <w:jc w:val="both"/>
        <w:rPr>
          <w:rFonts w:ascii="Times New Roman" w:hAnsi="Times New Roman" w:cs="Times New Roman"/>
        </w:rPr>
      </w:pPr>
    </w:p>
    <w:p w14:paraId="016EFDF2" w14:textId="1FB8D4A0" w:rsidR="008026E5" w:rsidRPr="00ED3DB4" w:rsidRDefault="008026E5"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Art. 2º</w:t>
      </w:r>
      <w:r w:rsidR="00553401" w:rsidRPr="00553401">
        <w:rPr>
          <w:rFonts w:ascii="Times New Roman" w:hAnsi="Times New Roman" w:cs="Times New Roman"/>
          <w:b/>
          <w:bCs/>
        </w:rPr>
        <w:t xml:space="preserve"> -</w:t>
      </w:r>
      <w:r w:rsidRPr="00ED3DB4">
        <w:rPr>
          <w:rFonts w:ascii="Times New Roman" w:hAnsi="Times New Roman" w:cs="Times New Roman"/>
        </w:rPr>
        <w:t xml:space="preserve"> Na aplicação deste regulamento serão observados os princípios da legalidade, da impessoalidade, da moralidade, da publicidade, da eficiência, do interesse público, da probidade administrativa, da igualdade, do planejamento, da transparência, da eficácia, da segregação de funções, da motivação, da vinculação ao edital, do julgamento objetivo, da segurança jurídica, da razoabilidade, da competitividade, da proporcionalidade, da celeridade, da economicidade e do desenvolvimento nacional sustentável, assim como as </w:t>
      </w:r>
      <w:r w:rsidRPr="00ED3DB4">
        <w:rPr>
          <w:rFonts w:ascii="Times New Roman" w:hAnsi="Times New Roman" w:cs="Times New Roman"/>
        </w:rPr>
        <w:lastRenderedPageBreak/>
        <w:t xml:space="preserve">disposições do Decreto-Lei 4.657, de 4 de setembro de 1942 (Lei de Introdução às Normas do Direito Brasileiro). </w:t>
      </w:r>
    </w:p>
    <w:p w14:paraId="125546D6" w14:textId="77777777" w:rsidR="008026E5" w:rsidRPr="00ED3DB4" w:rsidRDefault="008026E5" w:rsidP="005F1462">
      <w:pPr>
        <w:pStyle w:val="Default"/>
        <w:ind w:right="141" w:firstLine="1701"/>
        <w:jc w:val="both"/>
        <w:rPr>
          <w:rFonts w:ascii="Times New Roman" w:hAnsi="Times New Roman" w:cs="Times New Roman"/>
        </w:rPr>
      </w:pPr>
    </w:p>
    <w:p w14:paraId="5145B938" w14:textId="7477E196" w:rsidR="00ED3DB4" w:rsidRPr="00ED3DB4" w:rsidRDefault="00ED3DB4" w:rsidP="005F1462">
      <w:pPr>
        <w:pStyle w:val="Default"/>
        <w:ind w:right="141"/>
        <w:jc w:val="center"/>
        <w:rPr>
          <w:rFonts w:ascii="Times New Roman" w:hAnsi="Times New Roman" w:cs="Times New Roman"/>
          <w:b/>
          <w:bCs/>
        </w:rPr>
      </w:pPr>
      <w:r w:rsidRPr="00ED3DB4">
        <w:rPr>
          <w:rFonts w:ascii="Times New Roman" w:hAnsi="Times New Roman" w:cs="Times New Roman"/>
          <w:b/>
          <w:bCs/>
        </w:rPr>
        <w:t>TÍTULO II</w:t>
      </w:r>
    </w:p>
    <w:p w14:paraId="49ADF133" w14:textId="77777777" w:rsidR="00583870" w:rsidRDefault="00ED3DB4" w:rsidP="005F1462">
      <w:pPr>
        <w:pStyle w:val="Default"/>
        <w:ind w:right="141"/>
        <w:jc w:val="center"/>
        <w:rPr>
          <w:rFonts w:ascii="Times New Roman" w:hAnsi="Times New Roman" w:cs="Times New Roman"/>
          <w:b/>
          <w:bCs/>
        </w:rPr>
      </w:pPr>
      <w:r w:rsidRPr="00ED3DB4">
        <w:rPr>
          <w:rFonts w:ascii="Times New Roman" w:hAnsi="Times New Roman" w:cs="Times New Roman"/>
          <w:b/>
          <w:bCs/>
        </w:rPr>
        <w:t xml:space="preserve">FASE PREPARATÓRIA </w:t>
      </w:r>
    </w:p>
    <w:p w14:paraId="12E1E2BE" w14:textId="77777777" w:rsidR="00583870" w:rsidRDefault="00583870" w:rsidP="005F1462">
      <w:pPr>
        <w:pStyle w:val="Default"/>
        <w:ind w:right="141"/>
        <w:jc w:val="center"/>
        <w:rPr>
          <w:rFonts w:ascii="Times New Roman" w:hAnsi="Times New Roman" w:cs="Times New Roman"/>
          <w:b/>
          <w:bCs/>
        </w:rPr>
      </w:pPr>
    </w:p>
    <w:p w14:paraId="4AEB4D02" w14:textId="77777777" w:rsidR="00583870" w:rsidRDefault="00ED3DB4" w:rsidP="005F1462">
      <w:pPr>
        <w:pStyle w:val="Default"/>
        <w:ind w:right="141"/>
        <w:jc w:val="center"/>
        <w:rPr>
          <w:rFonts w:ascii="Times New Roman" w:hAnsi="Times New Roman" w:cs="Times New Roman"/>
          <w:b/>
          <w:bCs/>
        </w:rPr>
      </w:pPr>
      <w:r w:rsidRPr="00ED3DB4">
        <w:rPr>
          <w:rFonts w:ascii="Times New Roman" w:hAnsi="Times New Roman" w:cs="Times New Roman"/>
          <w:b/>
          <w:bCs/>
        </w:rPr>
        <w:t xml:space="preserve">CAPÍTULO I </w:t>
      </w:r>
    </w:p>
    <w:p w14:paraId="6C82FF04" w14:textId="7EC4472C" w:rsidR="00ED3DB4" w:rsidRDefault="00ED3DB4" w:rsidP="005F1462">
      <w:pPr>
        <w:pStyle w:val="Default"/>
        <w:ind w:right="141"/>
        <w:jc w:val="center"/>
        <w:rPr>
          <w:rFonts w:ascii="Times New Roman" w:hAnsi="Times New Roman" w:cs="Times New Roman"/>
        </w:rPr>
      </w:pPr>
      <w:r w:rsidRPr="00ED3DB4">
        <w:rPr>
          <w:rFonts w:ascii="Times New Roman" w:hAnsi="Times New Roman" w:cs="Times New Roman"/>
          <w:b/>
          <w:bCs/>
        </w:rPr>
        <w:t>ELEMENTOS DA FASE PREPARATÓRIA</w:t>
      </w:r>
    </w:p>
    <w:p w14:paraId="34310F01" w14:textId="77777777" w:rsidR="00553401" w:rsidRDefault="00553401"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3</w:t>
      </w:r>
      <w:r w:rsidRPr="00553401">
        <w:rPr>
          <w:rFonts w:ascii="Times New Roman" w:hAnsi="Times New Roman" w:cs="Times New Roman"/>
          <w:b/>
          <w:bCs/>
        </w:rPr>
        <w:t>º -</w:t>
      </w:r>
      <w:r w:rsidRPr="00ED3DB4">
        <w:rPr>
          <w:rFonts w:ascii="Times New Roman" w:hAnsi="Times New Roman" w:cs="Times New Roman"/>
        </w:rPr>
        <w:t xml:space="preserve"> </w:t>
      </w:r>
      <w:r w:rsidR="00ED3DB4" w:rsidRPr="00ED3DB4">
        <w:rPr>
          <w:rFonts w:ascii="Times New Roman" w:hAnsi="Times New Roman" w:cs="Times New Roman"/>
        </w:rPr>
        <w:t>A fase preparatória compreende o planejamento para realização dos procedimentos licitatórios e de contratação direta, sendo composta pelos seguintes elementos:</w:t>
      </w:r>
    </w:p>
    <w:p w14:paraId="24303B71" w14:textId="77777777" w:rsidR="00553401" w:rsidRDefault="00553401" w:rsidP="005F1462">
      <w:pPr>
        <w:pStyle w:val="Default"/>
        <w:ind w:right="141" w:firstLine="1701"/>
        <w:jc w:val="both"/>
        <w:rPr>
          <w:rFonts w:ascii="Times New Roman" w:hAnsi="Times New Roman" w:cs="Times New Roman"/>
        </w:rPr>
      </w:pPr>
    </w:p>
    <w:p w14:paraId="3F686EF2" w14:textId="29A74EA0" w:rsidR="0055340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Estudo Técnico Preliminar - ETP; </w:t>
      </w:r>
    </w:p>
    <w:p w14:paraId="66A02B3A" w14:textId="77777777" w:rsidR="00553401" w:rsidRDefault="00553401" w:rsidP="005F1462">
      <w:pPr>
        <w:pStyle w:val="Default"/>
        <w:ind w:right="141" w:firstLine="1701"/>
        <w:jc w:val="both"/>
        <w:rPr>
          <w:rFonts w:ascii="Times New Roman" w:hAnsi="Times New Roman" w:cs="Times New Roman"/>
        </w:rPr>
      </w:pPr>
    </w:p>
    <w:p w14:paraId="374D89C6" w14:textId="406232A1" w:rsidR="0055340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w:t>
      </w:r>
      <w:r w:rsidR="00553401">
        <w:rPr>
          <w:rFonts w:ascii="Times New Roman" w:hAnsi="Times New Roman" w:cs="Times New Roman"/>
        </w:rPr>
        <w:t>T</w:t>
      </w:r>
      <w:r w:rsidRPr="00ED3DB4">
        <w:rPr>
          <w:rFonts w:ascii="Times New Roman" w:hAnsi="Times New Roman" w:cs="Times New Roman"/>
        </w:rPr>
        <w:t xml:space="preserve">ermo de referência, anteprojeto, projeto básico ou projeto executivo, conforme o caso; </w:t>
      </w:r>
    </w:p>
    <w:p w14:paraId="28B6CC61" w14:textId="77777777" w:rsidR="00553401" w:rsidRDefault="00553401" w:rsidP="005F1462">
      <w:pPr>
        <w:pStyle w:val="Default"/>
        <w:ind w:right="141" w:firstLine="1701"/>
        <w:jc w:val="both"/>
        <w:rPr>
          <w:rFonts w:ascii="Times New Roman" w:hAnsi="Times New Roman" w:cs="Times New Roman"/>
        </w:rPr>
      </w:pPr>
    </w:p>
    <w:p w14:paraId="58A3283D" w14:textId="50F7A18C" w:rsidR="0055340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w:t>
      </w:r>
      <w:r w:rsidR="00553401">
        <w:rPr>
          <w:rFonts w:ascii="Times New Roman" w:hAnsi="Times New Roman" w:cs="Times New Roman"/>
        </w:rPr>
        <w:t>O</w:t>
      </w:r>
      <w:r w:rsidRPr="00ED3DB4">
        <w:rPr>
          <w:rFonts w:ascii="Times New Roman" w:hAnsi="Times New Roman" w:cs="Times New Roman"/>
        </w:rPr>
        <w:t xml:space="preserve">rçamento estimado, que deve ser elaborado nos </w:t>
      </w:r>
      <w:r w:rsidRPr="00C75DDD">
        <w:rPr>
          <w:rFonts w:ascii="Times New Roman" w:hAnsi="Times New Roman" w:cs="Times New Roman"/>
          <w:color w:val="auto"/>
        </w:rPr>
        <w:t>termos do Capítulo V do Título II, com as composições dos preços utilizados para sua formação, quando</w:t>
      </w:r>
      <w:r w:rsidRPr="00ED3DB4">
        <w:rPr>
          <w:rFonts w:ascii="Times New Roman" w:hAnsi="Times New Roman" w:cs="Times New Roman"/>
        </w:rPr>
        <w:t xml:space="preserve"> aplicável; </w:t>
      </w:r>
    </w:p>
    <w:p w14:paraId="1D267FBB" w14:textId="77777777" w:rsidR="00553401" w:rsidRDefault="00553401" w:rsidP="005F1462">
      <w:pPr>
        <w:pStyle w:val="Default"/>
        <w:ind w:right="141" w:firstLine="1701"/>
        <w:jc w:val="both"/>
        <w:rPr>
          <w:rFonts w:ascii="Times New Roman" w:hAnsi="Times New Roman" w:cs="Times New Roman"/>
        </w:rPr>
      </w:pPr>
    </w:p>
    <w:p w14:paraId="16F83BB0" w14:textId="20FDE0F4" w:rsidR="0055340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w:t>
      </w:r>
      <w:r w:rsidR="00553401">
        <w:rPr>
          <w:rFonts w:ascii="Times New Roman" w:hAnsi="Times New Roman" w:cs="Times New Roman"/>
        </w:rPr>
        <w:t>M</w:t>
      </w:r>
      <w:r w:rsidRPr="00ED3DB4">
        <w:rPr>
          <w:rFonts w:ascii="Times New Roman" w:hAnsi="Times New Roman" w:cs="Times New Roman"/>
        </w:rPr>
        <w:t>otivação sobre o momento da divulgação do orçamento da licitação, observado o</w:t>
      </w:r>
      <w:r w:rsidR="00553401">
        <w:rPr>
          <w:rFonts w:ascii="Times New Roman" w:hAnsi="Times New Roman" w:cs="Times New Roman"/>
        </w:rPr>
        <w:t xml:space="preserve"> disposto no</w:t>
      </w:r>
      <w:r w:rsidRPr="00ED3DB4">
        <w:rPr>
          <w:rFonts w:ascii="Times New Roman" w:hAnsi="Times New Roman" w:cs="Times New Roman"/>
        </w:rPr>
        <w:t xml:space="preserve"> art. 24 da Lei Federal 14.133</w:t>
      </w:r>
      <w:r w:rsidR="00553401">
        <w:rPr>
          <w:rFonts w:ascii="Times New Roman" w:hAnsi="Times New Roman" w:cs="Times New Roman"/>
        </w:rPr>
        <w:t>/</w:t>
      </w:r>
      <w:r w:rsidRPr="00ED3DB4">
        <w:rPr>
          <w:rFonts w:ascii="Times New Roman" w:hAnsi="Times New Roman" w:cs="Times New Roman"/>
        </w:rPr>
        <w:t>2021</w:t>
      </w:r>
      <w:r w:rsidR="00553401">
        <w:rPr>
          <w:rFonts w:ascii="Times New Roman" w:hAnsi="Times New Roman" w:cs="Times New Roman"/>
        </w:rPr>
        <w:t xml:space="preserve"> quanto ao sigilo</w:t>
      </w:r>
      <w:r w:rsidRPr="00ED3DB4">
        <w:rPr>
          <w:rFonts w:ascii="Times New Roman" w:hAnsi="Times New Roman" w:cs="Times New Roman"/>
        </w:rPr>
        <w:t xml:space="preserve">; </w:t>
      </w:r>
    </w:p>
    <w:p w14:paraId="165990E6" w14:textId="77777777" w:rsidR="00553401" w:rsidRDefault="00553401" w:rsidP="005F1462">
      <w:pPr>
        <w:pStyle w:val="Default"/>
        <w:ind w:right="141" w:firstLine="1701"/>
        <w:jc w:val="both"/>
        <w:rPr>
          <w:rFonts w:ascii="Times New Roman" w:hAnsi="Times New Roman" w:cs="Times New Roman"/>
        </w:rPr>
      </w:pPr>
    </w:p>
    <w:p w14:paraId="189C036A" w14:textId="6ABF4785" w:rsidR="0055340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 - </w:t>
      </w:r>
      <w:r w:rsidR="00553401" w:rsidRPr="00ED3DB4">
        <w:rPr>
          <w:rFonts w:ascii="Times New Roman" w:hAnsi="Times New Roman" w:cs="Times New Roman"/>
        </w:rPr>
        <w:t>Edital</w:t>
      </w:r>
      <w:r w:rsidRPr="00ED3DB4">
        <w:rPr>
          <w:rFonts w:ascii="Times New Roman" w:hAnsi="Times New Roman" w:cs="Times New Roman"/>
        </w:rPr>
        <w:t xml:space="preserve"> de licitação, quando aplicável; </w:t>
      </w:r>
    </w:p>
    <w:p w14:paraId="73A10C19" w14:textId="77777777" w:rsidR="00553401" w:rsidRDefault="00553401" w:rsidP="005F1462">
      <w:pPr>
        <w:pStyle w:val="Default"/>
        <w:ind w:right="141" w:firstLine="1701"/>
        <w:jc w:val="both"/>
        <w:rPr>
          <w:rFonts w:ascii="Times New Roman" w:hAnsi="Times New Roman" w:cs="Times New Roman"/>
        </w:rPr>
      </w:pPr>
    </w:p>
    <w:p w14:paraId="10BE66B8" w14:textId="5325F4BC" w:rsidR="0055340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 - </w:t>
      </w:r>
      <w:r w:rsidR="00553401" w:rsidRPr="00ED3DB4">
        <w:rPr>
          <w:rFonts w:ascii="Times New Roman" w:hAnsi="Times New Roman" w:cs="Times New Roman"/>
        </w:rPr>
        <w:t>Autorização</w:t>
      </w:r>
      <w:r w:rsidRPr="00ED3DB4">
        <w:rPr>
          <w:rFonts w:ascii="Times New Roman" w:hAnsi="Times New Roman" w:cs="Times New Roman"/>
        </w:rPr>
        <w:t xml:space="preserve"> da Autoridade Competente; </w:t>
      </w:r>
    </w:p>
    <w:p w14:paraId="45912C73" w14:textId="77777777" w:rsidR="00553401" w:rsidRDefault="00553401" w:rsidP="005F1462">
      <w:pPr>
        <w:pStyle w:val="Default"/>
        <w:ind w:right="141" w:firstLine="1701"/>
        <w:jc w:val="both"/>
        <w:rPr>
          <w:rFonts w:ascii="Times New Roman" w:hAnsi="Times New Roman" w:cs="Times New Roman"/>
        </w:rPr>
      </w:pPr>
    </w:p>
    <w:p w14:paraId="0DCCDEE2" w14:textId="3E0BAE33" w:rsidR="0055340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VII - </w:t>
      </w:r>
      <w:r w:rsidR="00553401">
        <w:rPr>
          <w:rFonts w:ascii="Times New Roman" w:hAnsi="Times New Roman" w:cs="Times New Roman"/>
        </w:rPr>
        <w:t>A</w:t>
      </w:r>
      <w:r w:rsidRPr="00ED3DB4">
        <w:rPr>
          <w:rFonts w:ascii="Times New Roman" w:hAnsi="Times New Roman" w:cs="Times New Roman"/>
        </w:rPr>
        <w:t xml:space="preserve">nálise </w:t>
      </w:r>
      <w:r w:rsidR="00553401">
        <w:rPr>
          <w:rFonts w:ascii="Times New Roman" w:hAnsi="Times New Roman" w:cs="Times New Roman"/>
        </w:rPr>
        <w:t>do setor</w:t>
      </w:r>
      <w:r w:rsidRPr="00ED3DB4">
        <w:rPr>
          <w:rFonts w:ascii="Times New Roman" w:hAnsi="Times New Roman" w:cs="Times New Roman"/>
        </w:rPr>
        <w:t xml:space="preserve"> de Controle Interno</w:t>
      </w:r>
      <w:r w:rsidR="00553401">
        <w:rPr>
          <w:rFonts w:ascii="Times New Roman" w:hAnsi="Times New Roman" w:cs="Times New Roman"/>
        </w:rPr>
        <w:t>;</w:t>
      </w:r>
      <w:r w:rsidRPr="00ED3DB4">
        <w:rPr>
          <w:rFonts w:ascii="Times New Roman" w:hAnsi="Times New Roman" w:cs="Times New Roman"/>
        </w:rPr>
        <w:t xml:space="preserve"> </w:t>
      </w:r>
    </w:p>
    <w:p w14:paraId="1C81F85F" w14:textId="77777777" w:rsidR="00553401" w:rsidRDefault="00553401" w:rsidP="005F1462">
      <w:pPr>
        <w:pStyle w:val="Default"/>
        <w:ind w:right="141" w:firstLine="1701"/>
        <w:jc w:val="both"/>
        <w:rPr>
          <w:rFonts w:ascii="Times New Roman" w:hAnsi="Times New Roman" w:cs="Times New Roman"/>
        </w:rPr>
      </w:pPr>
    </w:p>
    <w:p w14:paraId="013BE7A0" w14:textId="02D2E230" w:rsidR="008026E5" w:rsidRPr="00ED3DB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VIII - </w:t>
      </w:r>
      <w:r w:rsidR="00553401">
        <w:rPr>
          <w:rFonts w:ascii="Times New Roman" w:hAnsi="Times New Roman" w:cs="Times New Roman"/>
        </w:rPr>
        <w:t>A</w:t>
      </w:r>
      <w:r w:rsidRPr="00ED3DB4">
        <w:rPr>
          <w:rFonts w:ascii="Times New Roman" w:hAnsi="Times New Roman" w:cs="Times New Roman"/>
        </w:rPr>
        <w:t xml:space="preserve">nálise da </w:t>
      </w:r>
      <w:r w:rsidR="00553401">
        <w:rPr>
          <w:rFonts w:ascii="Times New Roman" w:hAnsi="Times New Roman" w:cs="Times New Roman"/>
        </w:rPr>
        <w:t>Assessoria Jurídica.</w:t>
      </w:r>
    </w:p>
    <w:p w14:paraId="25761FAC" w14:textId="77777777" w:rsidR="00ED3DB4" w:rsidRPr="00ED3DB4" w:rsidRDefault="00ED3DB4" w:rsidP="005F1462">
      <w:pPr>
        <w:pStyle w:val="Default"/>
        <w:ind w:right="141" w:firstLine="1701"/>
        <w:jc w:val="both"/>
        <w:rPr>
          <w:rFonts w:ascii="Times New Roman" w:hAnsi="Times New Roman" w:cs="Times New Roman"/>
        </w:rPr>
      </w:pPr>
    </w:p>
    <w:p w14:paraId="1F69E085" w14:textId="371498BD" w:rsidR="00ED3DB4" w:rsidRPr="00553401" w:rsidRDefault="00ED3DB4" w:rsidP="005F1462">
      <w:pPr>
        <w:pStyle w:val="Default"/>
        <w:ind w:right="141"/>
        <w:jc w:val="center"/>
        <w:rPr>
          <w:rFonts w:ascii="Times New Roman" w:hAnsi="Times New Roman" w:cs="Times New Roman"/>
          <w:b/>
          <w:bCs/>
        </w:rPr>
      </w:pPr>
      <w:r w:rsidRPr="00553401">
        <w:rPr>
          <w:rFonts w:ascii="Times New Roman" w:hAnsi="Times New Roman" w:cs="Times New Roman"/>
          <w:b/>
          <w:bCs/>
        </w:rPr>
        <w:t>CAPÍTULO III</w:t>
      </w:r>
    </w:p>
    <w:p w14:paraId="1BD8BEB6" w14:textId="2C34536B" w:rsidR="00ED3DB4" w:rsidRPr="00553401" w:rsidRDefault="00ED3DB4" w:rsidP="005F1462">
      <w:pPr>
        <w:pStyle w:val="Default"/>
        <w:ind w:right="141"/>
        <w:jc w:val="center"/>
        <w:rPr>
          <w:rFonts w:ascii="Times New Roman" w:hAnsi="Times New Roman" w:cs="Times New Roman"/>
          <w:b/>
          <w:bCs/>
        </w:rPr>
      </w:pPr>
      <w:r w:rsidRPr="00553401">
        <w:rPr>
          <w:rFonts w:ascii="Times New Roman" w:hAnsi="Times New Roman" w:cs="Times New Roman"/>
          <w:b/>
          <w:bCs/>
        </w:rPr>
        <w:t>ESTUDO TÉCNICO PRELIMINAR</w:t>
      </w:r>
    </w:p>
    <w:p w14:paraId="0E1D38D9" w14:textId="77777777" w:rsidR="00ED3DB4" w:rsidRPr="00ED3DB4" w:rsidRDefault="00ED3DB4" w:rsidP="005F1462">
      <w:pPr>
        <w:pStyle w:val="Default"/>
        <w:ind w:right="141" w:firstLine="1701"/>
        <w:jc w:val="both"/>
        <w:rPr>
          <w:rFonts w:ascii="Times New Roman" w:hAnsi="Times New Roman" w:cs="Times New Roman"/>
        </w:rPr>
      </w:pPr>
    </w:p>
    <w:p w14:paraId="431FB4EC" w14:textId="37A85FC3" w:rsidR="00553401" w:rsidRDefault="00553401"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4</w:t>
      </w:r>
      <w:r w:rsidRPr="00553401">
        <w:rPr>
          <w:rFonts w:ascii="Times New Roman" w:hAnsi="Times New Roman" w:cs="Times New Roman"/>
          <w:b/>
          <w:bCs/>
        </w:rPr>
        <w:t>º -</w:t>
      </w:r>
      <w:r w:rsidRPr="00ED3DB4">
        <w:rPr>
          <w:rFonts w:ascii="Times New Roman" w:hAnsi="Times New Roman" w:cs="Times New Roman"/>
        </w:rPr>
        <w:t xml:space="preserve"> </w:t>
      </w:r>
      <w:r w:rsidR="00ED3DB4" w:rsidRPr="00ED3DB4">
        <w:rPr>
          <w:rFonts w:ascii="Times New Roman" w:hAnsi="Times New Roman" w:cs="Times New Roman"/>
        </w:rPr>
        <w:t xml:space="preserve">O Estudo Técnico Preliminar - ETP é o documento constitutivo da primeira etapa do planejamento de uma contratação, que descreve a sua necessidade, caracterizando o interesse público envolvido e a sua melhor solução e dá base ao anteprojeto, ao termo de referência ou ao projeto básico a serem elaborados, caso se conclua pela viabilidade da contratação. </w:t>
      </w:r>
    </w:p>
    <w:p w14:paraId="0B8AC8B9" w14:textId="77777777" w:rsidR="00553401" w:rsidRDefault="00553401" w:rsidP="005F1462">
      <w:pPr>
        <w:pStyle w:val="Default"/>
        <w:ind w:right="141" w:firstLine="1701"/>
        <w:jc w:val="both"/>
        <w:rPr>
          <w:rFonts w:ascii="Times New Roman" w:hAnsi="Times New Roman" w:cs="Times New Roman"/>
        </w:rPr>
      </w:pPr>
    </w:p>
    <w:p w14:paraId="39828C75" w14:textId="0D5494A5" w:rsidR="00553401" w:rsidRDefault="00553401"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5</w:t>
      </w:r>
      <w:r w:rsidRPr="00553401">
        <w:rPr>
          <w:rFonts w:ascii="Times New Roman" w:hAnsi="Times New Roman" w:cs="Times New Roman"/>
          <w:b/>
          <w:bCs/>
        </w:rPr>
        <w:t>º -</w:t>
      </w:r>
      <w:r w:rsidRPr="00ED3DB4">
        <w:rPr>
          <w:rFonts w:ascii="Times New Roman" w:hAnsi="Times New Roman" w:cs="Times New Roman"/>
        </w:rPr>
        <w:t xml:space="preserve"> </w:t>
      </w:r>
      <w:r w:rsidR="00ED3DB4" w:rsidRPr="00ED3DB4">
        <w:rPr>
          <w:rFonts w:ascii="Times New Roman" w:hAnsi="Times New Roman" w:cs="Times New Roman"/>
        </w:rPr>
        <w:t>O ETP deverá ser elaborado conjuntamente por servidores das áreas requisitante e técnica</w:t>
      </w:r>
      <w:r>
        <w:rPr>
          <w:rFonts w:ascii="Times New Roman" w:hAnsi="Times New Roman" w:cs="Times New Roman"/>
        </w:rPr>
        <w:t>, quando aplicável</w:t>
      </w:r>
      <w:r w:rsidR="00ED3DB4" w:rsidRPr="00ED3DB4">
        <w:rPr>
          <w:rFonts w:ascii="Times New Roman" w:hAnsi="Times New Roman" w:cs="Times New Roman"/>
        </w:rPr>
        <w:t xml:space="preserve">. </w:t>
      </w:r>
    </w:p>
    <w:p w14:paraId="7512A18F" w14:textId="77777777" w:rsidR="00553401" w:rsidRDefault="00553401" w:rsidP="005F1462">
      <w:pPr>
        <w:pStyle w:val="Default"/>
        <w:ind w:right="141" w:firstLine="1701"/>
        <w:jc w:val="both"/>
        <w:rPr>
          <w:rFonts w:ascii="Times New Roman" w:hAnsi="Times New Roman" w:cs="Times New Roman"/>
        </w:rPr>
      </w:pPr>
    </w:p>
    <w:p w14:paraId="5E0CECD9" w14:textId="288EA31B" w:rsidR="00553401" w:rsidRDefault="00ED3DB4"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lastRenderedPageBreak/>
        <w:t xml:space="preserve">§ 1º </w:t>
      </w:r>
      <w:r w:rsidR="00553401" w:rsidRPr="00553401">
        <w:rPr>
          <w:rFonts w:ascii="Times New Roman" w:hAnsi="Times New Roman" w:cs="Times New Roman"/>
          <w:b/>
          <w:bCs/>
        </w:rPr>
        <w:t>-</w:t>
      </w:r>
      <w:r w:rsidR="00553401">
        <w:rPr>
          <w:rFonts w:ascii="Times New Roman" w:hAnsi="Times New Roman" w:cs="Times New Roman"/>
        </w:rPr>
        <w:t xml:space="preserve"> </w:t>
      </w:r>
      <w:r w:rsidRPr="00ED3DB4">
        <w:rPr>
          <w:rFonts w:ascii="Times New Roman" w:hAnsi="Times New Roman" w:cs="Times New Roman"/>
        </w:rPr>
        <w:t>Os servidores das áreas técnica e requisitante, quando for o caso, considerando a complexidade do problema a ser analisado no ETP, poderão solicitar apoio técnico de colaboradores de outr</w:t>
      </w:r>
      <w:r w:rsidR="00553401">
        <w:rPr>
          <w:rFonts w:ascii="Times New Roman" w:hAnsi="Times New Roman" w:cs="Times New Roman"/>
        </w:rPr>
        <w:t>o</w:t>
      </w:r>
      <w:r w:rsidRPr="00ED3DB4">
        <w:rPr>
          <w:rFonts w:ascii="Times New Roman" w:hAnsi="Times New Roman" w:cs="Times New Roman"/>
        </w:rPr>
        <w:t xml:space="preserve">s </w:t>
      </w:r>
      <w:r w:rsidR="00553401">
        <w:rPr>
          <w:rFonts w:ascii="Times New Roman" w:hAnsi="Times New Roman" w:cs="Times New Roman"/>
        </w:rPr>
        <w:t>setores</w:t>
      </w:r>
      <w:r w:rsidRPr="00ED3DB4">
        <w:rPr>
          <w:rFonts w:ascii="Times New Roman" w:hAnsi="Times New Roman" w:cs="Times New Roman"/>
        </w:rPr>
        <w:t xml:space="preserve">, órgãos ou entidades que detenham competências específicas exigidas para a confecção do documento. </w:t>
      </w:r>
    </w:p>
    <w:p w14:paraId="2ECB9514" w14:textId="77777777" w:rsidR="00553401" w:rsidRDefault="00553401" w:rsidP="005F1462">
      <w:pPr>
        <w:pStyle w:val="Default"/>
        <w:ind w:right="141" w:firstLine="1701"/>
        <w:jc w:val="both"/>
        <w:rPr>
          <w:rFonts w:ascii="Times New Roman" w:hAnsi="Times New Roman" w:cs="Times New Roman"/>
        </w:rPr>
      </w:pPr>
    </w:p>
    <w:p w14:paraId="0648FB1A" w14:textId="35464B37" w:rsidR="00553401" w:rsidRDefault="00ED3DB4"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2º</w:t>
      </w:r>
      <w:r w:rsidRPr="00ED3DB4">
        <w:rPr>
          <w:rFonts w:ascii="Times New Roman" w:hAnsi="Times New Roman" w:cs="Times New Roman"/>
        </w:rPr>
        <w:t xml:space="preserve"> </w:t>
      </w:r>
      <w:r w:rsidR="00553401">
        <w:rPr>
          <w:rFonts w:ascii="Times New Roman" w:hAnsi="Times New Roman" w:cs="Times New Roman"/>
        </w:rPr>
        <w:t xml:space="preserve">- </w:t>
      </w:r>
      <w:r w:rsidRPr="00ED3DB4">
        <w:rPr>
          <w:rFonts w:ascii="Times New Roman" w:hAnsi="Times New Roman" w:cs="Times New Roman"/>
        </w:rPr>
        <w:t xml:space="preserve">Nos casos </w:t>
      </w:r>
      <w:r w:rsidR="006134CE">
        <w:rPr>
          <w:rFonts w:ascii="Times New Roman" w:hAnsi="Times New Roman" w:cs="Times New Roman"/>
        </w:rPr>
        <w:t xml:space="preserve">de contrações </w:t>
      </w:r>
      <w:r w:rsidRPr="00ED3DB4">
        <w:rPr>
          <w:rFonts w:ascii="Times New Roman" w:hAnsi="Times New Roman" w:cs="Times New Roman"/>
        </w:rPr>
        <w:t xml:space="preserve">em que </w:t>
      </w:r>
      <w:r w:rsidR="006134CE">
        <w:rPr>
          <w:rFonts w:ascii="Times New Roman" w:hAnsi="Times New Roman" w:cs="Times New Roman"/>
        </w:rPr>
        <w:t>a Câmara Municipal</w:t>
      </w:r>
      <w:r w:rsidRPr="00ED3DB4">
        <w:rPr>
          <w:rFonts w:ascii="Times New Roman" w:hAnsi="Times New Roman" w:cs="Times New Roman"/>
        </w:rPr>
        <w:t xml:space="preserve"> não possuir quadro de colaboradores suficientes ou aptos</w:t>
      </w:r>
      <w:r w:rsidR="006134CE">
        <w:rPr>
          <w:rFonts w:ascii="Times New Roman" w:hAnsi="Times New Roman" w:cs="Times New Roman"/>
        </w:rPr>
        <w:t xml:space="preserve"> tecnicamente</w:t>
      </w:r>
      <w:r w:rsidRPr="00ED3DB4">
        <w:rPr>
          <w:rFonts w:ascii="Times New Roman" w:hAnsi="Times New Roman" w:cs="Times New Roman"/>
        </w:rPr>
        <w:t xml:space="preserve">, será permitida a contratação de terceiro, profissional especializado que preste assessoria técnica e que auxilie na elaboração do instrumento, observados os impedimentos dispostos no art. 9º da Lei 14.133, de 2021 e, desde que devidamente justificada a circunstância. </w:t>
      </w:r>
    </w:p>
    <w:p w14:paraId="7D6ECE60" w14:textId="77777777" w:rsidR="00553401" w:rsidRDefault="00553401" w:rsidP="005F1462">
      <w:pPr>
        <w:pStyle w:val="Default"/>
        <w:ind w:right="141" w:firstLine="1701"/>
        <w:jc w:val="both"/>
        <w:rPr>
          <w:rFonts w:ascii="Times New Roman" w:hAnsi="Times New Roman" w:cs="Times New Roman"/>
        </w:rPr>
      </w:pPr>
    </w:p>
    <w:p w14:paraId="26EACCB9" w14:textId="77777777" w:rsidR="006134CE" w:rsidRDefault="006134CE"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6</w:t>
      </w:r>
      <w:r w:rsidRPr="00553401">
        <w:rPr>
          <w:rFonts w:ascii="Times New Roman" w:hAnsi="Times New Roman" w:cs="Times New Roman"/>
          <w:b/>
          <w:bCs/>
        </w:rPr>
        <w:t>º -</w:t>
      </w:r>
      <w:r w:rsidRPr="00ED3DB4">
        <w:rPr>
          <w:rFonts w:ascii="Times New Roman" w:hAnsi="Times New Roman" w:cs="Times New Roman"/>
        </w:rPr>
        <w:t xml:space="preserve"> </w:t>
      </w:r>
      <w:r w:rsidR="00ED3DB4" w:rsidRPr="00ED3DB4">
        <w:rPr>
          <w:rFonts w:ascii="Times New Roman" w:hAnsi="Times New Roman" w:cs="Times New Roman"/>
        </w:rPr>
        <w:t xml:space="preserve">O ETP deverá ser elaborado de acordo com os requisitos previstos nos incisos do § 1º do art. 18 da Lei 14.133, de 2021. </w:t>
      </w:r>
    </w:p>
    <w:p w14:paraId="19AE0FDF" w14:textId="77777777" w:rsidR="006134CE" w:rsidRDefault="006134CE" w:rsidP="005F1462">
      <w:pPr>
        <w:pStyle w:val="Default"/>
        <w:ind w:right="141" w:firstLine="1701"/>
        <w:jc w:val="both"/>
        <w:rPr>
          <w:rFonts w:ascii="Times New Roman" w:hAnsi="Times New Roman" w:cs="Times New Roman"/>
        </w:rPr>
      </w:pPr>
    </w:p>
    <w:p w14:paraId="30FF3192" w14:textId="77777777" w:rsidR="006134CE" w:rsidRDefault="006134CE"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1º -</w:t>
      </w:r>
      <w:r>
        <w:rPr>
          <w:rFonts w:ascii="Times New Roman" w:hAnsi="Times New Roman" w:cs="Times New Roman"/>
        </w:rPr>
        <w:t xml:space="preserve"> </w:t>
      </w:r>
      <w:r w:rsidR="00ED3DB4" w:rsidRPr="00ED3DB4">
        <w:rPr>
          <w:rFonts w:ascii="Times New Roman" w:hAnsi="Times New Roman" w:cs="Times New Roman"/>
        </w:rPr>
        <w:t xml:space="preserve">O ETP deverá conter ao menos os elementos previstos nos incisos I, IV, VI, VIII e XIII do § 1º do art. 18 da Lei 14.133, de 2021 e, quando não contemplar os demais elementos, deverão ser apresentadas as devidas justificativas. </w:t>
      </w:r>
    </w:p>
    <w:p w14:paraId="61AB0316" w14:textId="77777777" w:rsidR="006134CE" w:rsidRDefault="006134CE"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2º</w:t>
      </w:r>
      <w:r w:rsidRPr="00ED3DB4">
        <w:rPr>
          <w:rFonts w:ascii="Times New Roman" w:hAnsi="Times New Roman" w:cs="Times New Roman"/>
        </w:rPr>
        <w:t xml:space="preserve"> </w:t>
      </w:r>
      <w:r>
        <w:rPr>
          <w:rFonts w:ascii="Times New Roman" w:hAnsi="Times New Roman" w:cs="Times New Roman"/>
        </w:rPr>
        <w:t xml:space="preserve">- </w:t>
      </w:r>
      <w:r w:rsidR="00ED3DB4" w:rsidRPr="00ED3DB4">
        <w:rPr>
          <w:rFonts w:ascii="Times New Roman" w:hAnsi="Times New Roman" w:cs="Times New Roman"/>
        </w:rPr>
        <w:t xml:space="preserve">Após o levantamento de mercado de que trata o inciso V do § 1º do art. 18 da Lei 14.133, de 2021, caso a quantidade de fornecedores seja considerada restrita, deve-se verificar se os requisitos que limitam a participação são realmente indispensáveis, flexibilizando-os sempre que possível, com as devidas justificativas. </w:t>
      </w:r>
    </w:p>
    <w:p w14:paraId="06A7DF27" w14:textId="77777777" w:rsidR="006134CE" w:rsidRDefault="006134CE" w:rsidP="005F1462">
      <w:pPr>
        <w:pStyle w:val="Default"/>
        <w:ind w:right="141" w:firstLine="1701"/>
        <w:jc w:val="both"/>
        <w:rPr>
          <w:rFonts w:ascii="Times New Roman" w:hAnsi="Times New Roman" w:cs="Times New Roman"/>
        </w:rPr>
      </w:pPr>
    </w:p>
    <w:p w14:paraId="460BC008" w14:textId="77777777" w:rsidR="006134CE" w:rsidRDefault="00ED3DB4" w:rsidP="005F1462">
      <w:pPr>
        <w:pStyle w:val="Default"/>
        <w:ind w:right="141" w:firstLine="1701"/>
        <w:jc w:val="both"/>
        <w:rPr>
          <w:rFonts w:ascii="Times New Roman" w:hAnsi="Times New Roman" w:cs="Times New Roman"/>
        </w:rPr>
      </w:pPr>
      <w:r w:rsidRPr="006134CE">
        <w:rPr>
          <w:rFonts w:ascii="Times New Roman" w:hAnsi="Times New Roman" w:cs="Times New Roman"/>
          <w:b/>
          <w:bCs/>
        </w:rPr>
        <w:t>§ 3º</w:t>
      </w:r>
      <w:r w:rsidR="006134CE">
        <w:rPr>
          <w:rFonts w:ascii="Times New Roman" w:hAnsi="Times New Roman" w:cs="Times New Roman"/>
        </w:rPr>
        <w:t xml:space="preserve"> -</w:t>
      </w:r>
      <w:r w:rsidRPr="00ED3DB4">
        <w:rPr>
          <w:rFonts w:ascii="Times New Roman" w:hAnsi="Times New Roman" w:cs="Times New Roman"/>
        </w:rPr>
        <w:t xml:space="preserve"> Nos casos de contratação de obras e serviços comuns de engenharia, se demonstrada no ETP a inexistência de prejuízo para a aferição dos padrões de desempenho e qualidade almejados, a especificação do objeto poderá ser realizada apenas em termo de referência ou em projeto básico, dispensada a elaboração de projetos, nos termos do § 3º do art. 18 da Lei 14.133, de 2021. </w:t>
      </w:r>
    </w:p>
    <w:p w14:paraId="6EC0E72E" w14:textId="77777777" w:rsidR="006134CE" w:rsidRDefault="006134CE" w:rsidP="005F1462">
      <w:pPr>
        <w:pStyle w:val="Default"/>
        <w:ind w:right="141" w:firstLine="1701"/>
        <w:jc w:val="both"/>
        <w:rPr>
          <w:rFonts w:ascii="Times New Roman" w:hAnsi="Times New Roman" w:cs="Times New Roman"/>
        </w:rPr>
      </w:pPr>
    </w:p>
    <w:p w14:paraId="544A447D" w14:textId="77777777" w:rsidR="006134CE" w:rsidRDefault="00ED3DB4" w:rsidP="005F1462">
      <w:pPr>
        <w:pStyle w:val="Default"/>
        <w:ind w:right="141" w:firstLine="1701"/>
        <w:jc w:val="both"/>
        <w:rPr>
          <w:rFonts w:ascii="Times New Roman" w:hAnsi="Times New Roman" w:cs="Times New Roman"/>
        </w:rPr>
      </w:pPr>
      <w:r w:rsidRPr="006134CE">
        <w:rPr>
          <w:rFonts w:ascii="Times New Roman" w:hAnsi="Times New Roman" w:cs="Times New Roman"/>
          <w:b/>
          <w:bCs/>
        </w:rPr>
        <w:t>§ 4º</w:t>
      </w:r>
      <w:r w:rsidRPr="00ED3DB4">
        <w:rPr>
          <w:rFonts w:ascii="Times New Roman" w:hAnsi="Times New Roman" w:cs="Times New Roman"/>
        </w:rPr>
        <w:t xml:space="preserve"> </w:t>
      </w:r>
      <w:r w:rsidR="006134CE">
        <w:rPr>
          <w:rFonts w:ascii="Times New Roman" w:hAnsi="Times New Roman" w:cs="Times New Roman"/>
        </w:rPr>
        <w:t xml:space="preserve">- </w:t>
      </w:r>
      <w:r w:rsidRPr="00ED3DB4">
        <w:rPr>
          <w:rFonts w:ascii="Times New Roman" w:hAnsi="Times New Roman" w:cs="Times New Roman"/>
        </w:rPr>
        <w:t xml:space="preserve">Havendo demonstração no ETP de que não há prejuízos à competitividade do processo licitatório e à eficiência do respectivo contrato, o termo de referência, projeto básico ou executivo poderá prever a utilização de mão de obra, materiais, tecnologias e matérias-primas existentes no local da execução, conservação e operação do bem, serviço ou obra, nos termos do § 2º do art. 25 da Lei 14.133, de 2021. </w:t>
      </w:r>
    </w:p>
    <w:p w14:paraId="657E5EEB" w14:textId="77777777" w:rsidR="006134CE" w:rsidRDefault="006134CE" w:rsidP="005F1462">
      <w:pPr>
        <w:pStyle w:val="Default"/>
        <w:ind w:right="141" w:firstLine="1701"/>
        <w:jc w:val="both"/>
        <w:rPr>
          <w:rFonts w:ascii="Times New Roman" w:hAnsi="Times New Roman" w:cs="Times New Roman"/>
        </w:rPr>
      </w:pPr>
    </w:p>
    <w:p w14:paraId="1CE9F758" w14:textId="06043D6E" w:rsidR="006134CE" w:rsidRDefault="00ED3DB4" w:rsidP="005F1462">
      <w:pPr>
        <w:pStyle w:val="Default"/>
        <w:ind w:right="141" w:firstLine="1701"/>
        <w:jc w:val="both"/>
        <w:rPr>
          <w:rFonts w:ascii="Times New Roman" w:hAnsi="Times New Roman" w:cs="Times New Roman"/>
        </w:rPr>
      </w:pPr>
      <w:r w:rsidRPr="006134CE">
        <w:rPr>
          <w:rFonts w:ascii="Times New Roman" w:hAnsi="Times New Roman" w:cs="Times New Roman"/>
          <w:b/>
          <w:bCs/>
        </w:rPr>
        <w:t>§ 5º</w:t>
      </w:r>
      <w:r w:rsidRPr="00ED3DB4">
        <w:rPr>
          <w:rFonts w:ascii="Times New Roman" w:hAnsi="Times New Roman" w:cs="Times New Roman"/>
        </w:rPr>
        <w:t xml:space="preserve"> </w:t>
      </w:r>
      <w:r w:rsidR="006134CE">
        <w:rPr>
          <w:rFonts w:ascii="Times New Roman" w:hAnsi="Times New Roman" w:cs="Times New Roman"/>
        </w:rPr>
        <w:t xml:space="preserve">- </w:t>
      </w:r>
      <w:r w:rsidRPr="00ED3DB4">
        <w:rPr>
          <w:rFonts w:ascii="Times New Roman" w:hAnsi="Times New Roman" w:cs="Times New Roman"/>
        </w:rPr>
        <w:t>Nas contratações de que trata o § 1º do art. 36 da Lei 14.133, de 2021</w:t>
      </w:r>
      <w:r w:rsidR="006134CE">
        <w:rPr>
          <w:rFonts w:ascii="Times New Roman" w:hAnsi="Times New Roman" w:cs="Times New Roman"/>
        </w:rPr>
        <w:t xml:space="preserve"> (técnica e preço)</w:t>
      </w:r>
      <w:r w:rsidRPr="00ED3DB4">
        <w:rPr>
          <w:rFonts w:ascii="Times New Roman" w:hAnsi="Times New Roman" w:cs="Times New Roman"/>
        </w:rPr>
        <w:t xml:space="preserve">, quando o estudo técnico preliminar demonstrar que a avaliação e a ponderação da qualidade técnica das propostas que superarem os requisitos mínimos exigidos são relevantes aos fins pretendidos pela </w:t>
      </w:r>
      <w:r w:rsidR="006134CE">
        <w:rPr>
          <w:rFonts w:ascii="Times New Roman" w:hAnsi="Times New Roman" w:cs="Times New Roman"/>
        </w:rPr>
        <w:t>Câmara Municipal</w:t>
      </w:r>
      <w:r w:rsidRPr="00ED3DB4">
        <w:rPr>
          <w:rFonts w:ascii="Times New Roman" w:hAnsi="Times New Roman" w:cs="Times New Roman"/>
        </w:rPr>
        <w:t xml:space="preserve">, deverá ser escolhido o critério de julgamento por técnica e preço. </w:t>
      </w:r>
    </w:p>
    <w:p w14:paraId="03A708B1" w14:textId="77777777" w:rsidR="006134CE" w:rsidRDefault="006134CE" w:rsidP="005F1462">
      <w:pPr>
        <w:pStyle w:val="Default"/>
        <w:ind w:right="141" w:firstLine="1701"/>
        <w:jc w:val="both"/>
        <w:rPr>
          <w:rFonts w:ascii="Times New Roman" w:hAnsi="Times New Roman" w:cs="Times New Roman"/>
        </w:rPr>
      </w:pPr>
    </w:p>
    <w:p w14:paraId="29DA5229" w14:textId="77777777" w:rsidR="006134CE" w:rsidRDefault="00ED3DB4" w:rsidP="005F1462">
      <w:pPr>
        <w:pStyle w:val="Default"/>
        <w:ind w:right="141" w:firstLine="1701"/>
        <w:jc w:val="both"/>
        <w:rPr>
          <w:rFonts w:ascii="Times New Roman" w:hAnsi="Times New Roman" w:cs="Times New Roman"/>
        </w:rPr>
      </w:pPr>
      <w:r w:rsidRPr="006134CE">
        <w:rPr>
          <w:rFonts w:ascii="Times New Roman" w:hAnsi="Times New Roman" w:cs="Times New Roman"/>
          <w:b/>
          <w:bCs/>
        </w:rPr>
        <w:t>§ 6º</w:t>
      </w:r>
      <w:r w:rsidRPr="00ED3DB4">
        <w:rPr>
          <w:rFonts w:ascii="Times New Roman" w:hAnsi="Times New Roman" w:cs="Times New Roman"/>
        </w:rPr>
        <w:t xml:space="preserve"> </w:t>
      </w:r>
      <w:r w:rsidR="006134CE">
        <w:rPr>
          <w:rFonts w:ascii="Times New Roman" w:hAnsi="Times New Roman" w:cs="Times New Roman"/>
        </w:rPr>
        <w:t xml:space="preserve">- </w:t>
      </w:r>
      <w:r w:rsidRPr="00ED3DB4">
        <w:rPr>
          <w:rFonts w:ascii="Times New Roman" w:hAnsi="Times New Roman" w:cs="Times New Roman"/>
        </w:rPr>
        <w:t xml:space="preserve">Desde que fundamentado no ETP, poderá ser exigido que os serviços de manutenção e assistência técnica sejam prestados mediante deslocamento de técnico ou disponibilizados em unidade de prestação de serviços localizada em distância compatível com suas necessidades, conforme dispõe o § 4º do art. 40 da Lei 14.133, de 2021. </w:t>
      </w:r>
    </w:p>
    <w:p w14:paraId="775C5825" w14:textId="77777777" w:rsidR="006134CE" w:rsidRDefault="006134CE" w:rsidP="005F1462">
      <w:pPr>
        <w:pStyle w:val="Default"/>
        <w:ind w:right="141" w:firstLine="1701"/>
        <w:jc w:val="both"/>
        <w:rPr>
          <w:rFonts w:ascii="Times New Roman" w:hAnsi="Times New Roman" w:cs="Times New Roman"/>
        </w:rPr>
      </w:pPr>
    </w:p>
    <w:p w14:paraId="0706DD3F" w14:textId="77777777" w:rsidR="006134CE" w:rsidRDefault="00ED3DB4" w:rsidP="005F1462">
      <w:pPr>
        <w:pStyle w:val="Default"/>
        <w:ind w:right="141" w:firstLine="1701"/>
        <w:jc w:val="both"/>
        <w:rPr>
          <w:rFonts w:ascii="Times New Roman" w:hAnsi="Times New Roman" w:cs="Times New Roman"/>
        </w:rPr>
      </w:pPr>
      <w:r w:rsidRPr="006134CE">
        <w:rPr>
          <w:rFonts w:ascii="Times New Roman" w:hAnsi="Times New Roman" w:cs="Times New Roman"/>
          <w:b/>
          <w:bCs/>
        </w:rPr>
        <w:t>§ 7º</w:t>
      </w:r>
      <w:r w:rsidRPr="00ED3DB4">
        <w:rPr>
          <w:rFonts w:ascii="Times New Roman" w:hAnsi="Times New Roman" w:cs="Times New Roman"/>
        </w:rPr>
        <w:t xml:space="preserve"> </w:t>
      </w:r>
      <w:r w:rsidR="006134CE">
        <w:rPr>
          <w:rFonts w:ascii="Times New Roman" w:hAnsi="Times New Roman" w:cs="Times New Roman"/>
        </w:rPr>
        <w:t xml:space="preserve">- </w:t>
      </w:r>
      <w:r w:rsidRPr="00ED3DB4">
        <w:rPr>
          <w:rFonts w:ascii="Times New Roman" w:hAnsi="Times New Roman" w:cs="Times New Roman"/>
        </w:rPr>
        <w:t xml:space="preserve">O ETP deverá conter a análise dos riscos que possam comprometer o sucesso da licitação e a boa execução contratual. </w:t>
      </w:r>
    </w:p>
    <w:p w14:paraId="357A49E7" w14:textId="77777777" w:rsidR="006134CE" w:rsidRDefault="006134CE" w:rsidP="005F1462">
      <w:pPr>
        <w:pStyle w:val="Default"/>
        <w:ind w:right="141" w:firstLine="1701"/>
        <w:jc w:val="both"/>
        <w:rPr>
          <w:rFonts w:ascii="Times New Roman" w:hAnsi="Times New Roman" w:cs="Times New Roman"/>
        </w:rPr>
      </w:pPr>
    </w:p>
    <w:p w14:paraId="4F22F420" w14:textId="77777777" w:rsidR="006134CE" w:rsidRDefault="00ED3DB4" w:rsidP="005F1462">
      <w:pPr>
        <w:pStyle w:val="Default"/>
        <w:ind w:right="141" w:firstLine="1701"/>
        <w:jc w:val="both"/>
        <w:rPr>
          <w:rFonts w:ascii="Times New Roman" w:hAnsi="Times New Roman" w:cs="Times New Roman"/>
        </w:rPr>
      </w:pPr>
      <w:r w:rsidRPr="006134CE">
        <w:rPr>
          <w:rFonts w:ascii="Times New Roman" w:hAnsi="Times New Roman" w:cs="Times New Roman"/>
          <w:b/>
          <w:bCs/>
        </w:rPr>
        <w:t>§ 8º</w:t>
      </w:r>
      <w:r w:rsidRPr="00ED3DB4">
        <w:rPr>
          <w:rFonts w:ascii="Times New Roman" w:hAnsi="Times New Roman" w:cs="Times New Roman"/>
        </w:rPr>
        <w:t xml:space="preserve"> </w:t>
      </w:r>
      <w:r w:rsidR="006134CE">
        <w:rPr>
          <w:rFonts w:ascii="Times New Roman" w:hAnsi="Times New Roman" w:cs="Times New Roman"/>
        </w:rPr>
        <w:t xml:space="preserve">- </w:t>
      </w:r>
      <w:r w:rsidRPr="00ED3DB4">
        <w:rPr>
          <w:rFonts w:ascii="Times New Roman" w:hAnsi="Times New Roman" w:cs="Times New Roman"/>
        </w:rPr>
        <w:t xml:space="preserve">A estimativa do valor de que trata o inciso VI do § 1º do art. 18 da Lei 14.133, de 2021 terá caráter preliminar, podendo ser executada de forma simplificada, objetivando apresentar a estimativa de custo de cada solução apresentada, de modo a avaliar a viabilidade econômica da opção. </w:t>
      </w:r>
    </w:p>
    <w:p w14:paraId="0E194F32" w14:textId="77777777" w:rsidR="006134CE" w:rsidRDefault="006134CE" w:rsidP="005F1462">
      <w:pPr>
        <w:pStyle w:val="Default"/>
        <w:ind w:right="141" w:firstLine="1701"/>
        <w:jc w:val="both"/>
        <w:rPr>
          <w:rFonts w:ascii="Times New Roman" w:hAnsi="Times New Roman" w:cs="Times New Roman"/>
        </w:rPr>
      </w:pPr>
    </w:p>
    <w:p w14:paraId="23C22FF1" w14:textId="5D86ABDC" w:rsidR="006134CE" w:rsidRDefault="006134CE"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7</w:t>
      </w:r>
      <w:r w:rsidRPr="00553401">
        <w:rPr>
          <w:rFonts w:ascii="Times New Roman" w:hAnsi="Times New Roman" w:cs="Times New Roman"/>
          <w:b/>
          <w:bCs/>
        </w:rPr>
        <w:t>º -</w:t>
      </w:r>
      <w:r w:rsidRPr="00ED3DB4">
        <w:rPr>
          <w:rFonts w:ascii="Times New Roman" w:hAnsi="Times New Roman" w:cs="Times New Roman"/>
        </w:rPr>
        <w:t xml:space="preserve"> </w:t>
      </w:r>
      <w:r w:rsidR="00ED3DB4" w:rsidRPr="00ED3DB4">
        <w:rPr>
          <w:rFonts w:ascii="Times New Roman" w:hAnsi="Times New Roman" w:cs="Times New Roman"/>
        </w:rPr>
        <w:t>A justificativa técnica e econômica da escolha do tipo de solução de que trata o inciso V do § 1º do art. 18 da Lei 14.133, de 2021, será orientada por uma análise comparativa entre os modelos identificados, a partir dos seguintes critérios, sem prejuízo de outros relevantes para o objeto em análise:</w:t>
      </w:r>
    </w:p>
    <w:p w14:paraId="3AEC76B0" w14:textId="77777777" w:rsidR="006134CE" w:rsidRDefault="006134CE" w:rsidP="005F1462">
      <w:pPr>
        <w:pStyle w:val="Default"/>
        <w:ind w:right="141" w:firstLine="1701"/>
        <w:jc w:val="both"/>
        <w:rPr>
          <w:rFonts w:ascii="Times New Roman" w:hAnsi="Times New Roman" w:cs="Times New Roman"/>
        </w:rPr>
      </w:pPr>
    </w:p>
    <w:p w14:paraId="3D752125"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vantajosidade econômica, preferencialmente pela comparação do custo total das soluções proposta e atual; </w:t>
      </w:r>
    </w:p>
    <w:p w14:paraId="2CFD0F94" w14:textId="77777777" w:rsidR="006134CE" w:rsidRDefault="006134CE" w:rsidP="005F1462">
      <w:pPr>
        <w:pStyle w:val="Default"/>
        <w:ind w:right="141" w:firstLine="1701"/>
        <w:jc w:val="both"/>
        <w:rPr>
          <w:rFonts w:ascii="Times New Roman" w:hAnsi="Times New Roman" w:cs="Times New Roman"/>
        </w:rPr>
      </w:pPr>
    </w:p>
    <w:p w14:paraId="0404423F"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ganhos de eficiência administrativa, pela economia de tempo, recursos materiais e pessoais; </w:t>
      </w:r>
    </w:p>
    <w:p w14:paraId="7D19729D" w14:textId="77777777" w:rsidR="006134CE" w:rsidRDefault="006134CE" w:rsidP="005F1462">
      <w:pPr>
        <w:pStyle w:val="Default"/>
        <w:ind w:right="141" w:firstLine="1701"/>
        <w:jc w:val="both"/>
        <w:rPr>
          <w:rFonts w:ascii="Times New Roman" w:hAnsi="Times New Roman" w:cs="Times New Roman"/>
        </w:rPr>
      </w:pPr>
    </w:p>
    <w:p w14:paraId="474A538A"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continuidade sustentável do modelo de fornecimento do bem ou serviço para a Administração Pública Estadual direta, autárquica e fundacional; </w:t>
      </w:r>
    </w:p>
    <w:p w14:paraId="71DD4D2D" w14:textId="77777777" w:rsidR="006134CE" w:rsidRDefault="006134CE" w:rsidP="005F1462">
      <w:pPr>
        <w:pStyle w:val="Default"/>
        <w:ind w:right="141" w:firstLine="1701"/>
        <w:jc w:val="both"/>
        <w:rPr>
          <w:rFonts w:ascii="Times New Roman" w:hAnsi="Times New Roman" w:cs="Times New Roman"/>
        </w:rPr>
      </w:pPr>
    </w:p>
    <w:p w14:paraId="389BBAA5" w14:textId="5DE737ED"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IV - sustentabilidade social e ambiental, por meio da consideração de objetivos secundários da política de compras públicas;</w:t>
      </w:r>
    </w:p>
    <w:p w14:paraId="212E7B6E" w14:textId="77777777" w:rsidR="00583870" w:rsidRDefault="00583870" w:rsidP="005F1462">
      <w:pPr>
        <w:pStyle w:val="Default"/>
        <w:ind w:right="141" w:firstLine="1701"/>
        <w:jc w:val="both"/>
        <w:rPr>
          <w:rFonts w:ascii="Times New Roman" w:hAnsi="Times New Roman" w:cs="Times New Roman"/>
        </w:rPr>
      </w:pPr>
    </w:p>
    <w:p w14:paraId="39549CB2"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 - incorporação de tecnologias que permitam ganhos de eficiência, exatidão, segurança, transparência, impessoalidade, padronização ou controle; </w:t>
      </w:r>
    </w:p>
    <w:p w14:paraId="1AC351E8" w14:textId="77777777" w:rsidR="006134CE" w:rsidRDefault="006134CE" w:rsidP="005F1462">
      <w:pPr>
        <w:pStyle w:val="Default"/>
        <w:ind w:right="141" w:firstLine="1701"/>
        <w:jc w:val="both"/>
        <w:rPr>
          <w:rFonts w:ascii="Times New Roman" w:hAnsi="Times New Roman" w:cs="Times New Roman"/>
        </w:rPr>
      </w:pPr>
    </w:p>
    <w:p w14:paraId="33456432"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 - possibilidade de compra ou de locação de bens, avaliados os custos e os benefícios de cada opção para escolha da alternativa mais vantajosa; </w:t>
      </w:r>
    </w:p>
    <w:p w14:paraId="2E0E4312" w14:textId="77777777" w:rsidR="006134CE" w:rsidRDefault="006134CE" w:rsidP="005F1462">
      <w:pPr>
        <w:pStyle w:val="Default"/>
        <w:ind w:right="141" w:firstLine="1701"/>
        <w:jc w:val="both"/>
        <w:rPr>
          <w:rFonts w:ascii="Times New Roman" w:hAnsi="Times New Roman" w:cs="Times New Roman"/>
        </w:rPr>
      </w:pPr>
    </w:p>
    <w:p w14:paraId="0AE8210B" w14:textId="380AE4D4"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VII - opções menos onerosas à </w:t>
      </w:r>
      <w:r w:rsidR="006134CE">
        <w:rPr>
          <w:rFonts w:ascii="Times New Roman" w:hAnsi="Times New Roman" w:cs="Times New Roman"/>
        </w:rPr>
        <w:t>Câmara Municipal</w:t>
      </w:r>
      <w:r w:rsidRPr="00ED3DB4">
        <w:rPr>
          <w:rFonts w:ascii="Times New Roman" w:hAnsi="Times New Roman" w:cs="Times New Roman"/>
        </w:rPr>
        <w:t xml:space="preserve">, tais como chamamentos públicos de doação e permutas; </w:t>
      </w:r>
    </w:p>
    <w:p w14:paraId="69335470" w14:textId="77777777" w:rsidR="006134CE" w:rsidRDefault="006134CE" w:rsidP="005F1462">
      <w:pPr>
        <w:pStyle w:val="Default"/>
        <w:ind w:right="141" w:firstLine="1701"/>
        <w:jc w:val="both"/>
        <w:rPr>
          <w:rFonts w:ascii="Times New Roman" w:hAnsi="Times New Roman" w:cs="Times New Roman"/>
        </w:rPr>
      </w:pPr>
    </w:p>
    <w:p w14:paraId="224C590F"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VIII - eficácia da solução selecionada, pelo potencial de atingimento dos objetivos e metas pretendidos; e </w:t>
      </w:r>
    </w:p>
    <w:p w14:paraId="1C2E09F7" w14:textId="77777777" w:rsidR="006134CE" w:rsidRDefault="006134CE" w:rsidP="005F1462">
      <w:pPr>
        <w:pStyle w:val="Default"/>
        <w:ind w:right="141" w:firstLine="1701"/>
        <w:jc w:val="both"/>
        <w:rPr>
          <w:rFonts w:ascii="Times New Roman" w:hAnsi="Times New Roman" w:cs="Times New Roman"/>
        </w:rPr>
      </w:pPr>
    </w:p>
    <w:p w14:paraId="5D83FA7D"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IX - avaliação das contratações anteriores voltadas ao atendimento de necessidade idêntica ou semelhante à atual, como forma de melhorar a performance contratual, em especial nas contratações de prestação continuada ou de fornecimento contínuo de bens e serviços, com base, inclusive, no relatório final de execução contratual, quando houver. </w:t>
      </w:r>
    </w:p>
    <w:p w14:paraId="08F88740" w14:textId="77777777" w:rsidR="006134CE" w:rsidRDefault="006134CE" w:rsidP="005F1462">
      <w:pPr>
        <w:pStyle w:val="Default"/>
        <w:ind w:right="141" w:firstLine="1701"/>
        <w:jc w:val="both"/>
        <w:rPr>
          <w:rFonts w:ascii="Times New Roman" w:hAnsi="Times New Roman" w:cs="Times New Roman"/>
        </w:rPr>
      </w:pPr>
    </w:p>
    <w:p w14:paraId="7D9014BA" w14:textId="77777777" w:rsidR="006134CE" w:rsidRDefault="006134CE"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lastRenderedPageBreak/>
        <w:t xml:space="preserve">Art. </w:t>
      </w:r>
      <w:r>
        <w:rPr>
          <w:rFonts w:ascii="Times New Roman" w:hAnsi="Times New Roman" w:cs="Times New Roman"/>
          <w:b/>
          <w:bCs/>
        </w:rPr>
        <w:t>8</w:t>
      </w:r>
      <w:r w:rsidRPr="00553401">
        <w:rPr>
          <w:rFonts w:ascii="Times New Roman" w:hAnsi="Times New Roman" w:cs="Times New Roman"/>
          <w:b/>
          <w:bCs/>
        </w:rPr>
        <w:t>º -</w:t>
      </w:r>
      <w:r w:rsidRPr="00ED3DB4">
        <w:rPr>
          <w:rFonts w:ascii="Times New Roman" w:hAnsi="Times New Roman" w:cs="Times New Roman"/>
        </w:rPr>
        <w:t xml:space="preserve"> </w:t>
      </w:r>
      <w:r w:rsidR="00ED3DB4" w:rsidRPr="00ED3DB4">
        <w:rPr>
          <w:rFonts w:ascii="Times New Roman" w:hAnsi="Times New Roman" w:cs="Times New Roman"/>
        </w:rPr>
        <w:t xml:space="preserve">A partir da análise de riscos prevista no § 7º do art. </w:t>
      </w:r>
      <w:r>
        <w:rPr>
          <w:rFonts w:ascii="Times New Roman" w:hAnsi="Times New Roman" w:cs="Times New Roman"/>
        </w:rPr>
        <w:t>6º</w:t>
      </w:r>
      <w:r w:rsidR="00ED3DB4" w:rsidRPr="00ED3DB4">
        <w:rPr>
          <w:rFonts w:ascii="Times New Roman" w:hAnsi="Times New Roman" w:cs="Times New Roman"/>
        </w:rPr>
        <w:t xml:space="preserve">, identificada a pertinência ou a obrigatoriedade, o ETP deverá prever a matriz de alocação de riscos, nos termos do inciso XXVII do art. 6º, do art. 22 e do art. 103 da Lei 14.133, de 2021. </w:t>
      </w:r>
    </w:p>
    <w:p w14:paraId="6B1833A4" w14:textId="77777777" w:rsidR="006134CE" w:rsidRDefault="006134CE" w:rsidP="005F1462">
      <w:pPr>
        <w:pStyle w:val="Default"/>
        <w:ind w:right="141" w:firstLine="1701"/>
        <w:jc w:val="both"/>
        <w:rPr>
          <w:rFonts w:ascii="Times New Roman" w:hAnsi="Times New Roman" w:cs="Times New Roman"/>
        </w:rPr>
      </w:pPr>
    </w:p>
    <w:p w14:paraId="6615504F" w14:textId="77777777" w:rsidR="006134CE" w:rsidRDefault="006134CE"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9</w:t>
      </w:r>
      <w:r w:rsidRPr="00553401">
        <w:rPr>
          <w:rFonts w:ascii="Times New Roman" w:hAnsi="Times New Roman" w:cs="Times New Roman"/>
          <w:b/>
          <w:bCs/>
        </w:rPr>
        <w:t>º -</w:t>
      </w:r>
      <w:r w:rsidRPr="00ED3DB4">
        <w:rPr>
          <w:rFonts w:ascii="Times New Roman" w:hAnsi="Times New Roman" w:cs="Times New Roman"/>
        </w:rPr>
        <w:t xml:space="preserve"> </w:t>
      </w:r>
      <w:r w:rsidR="00ED3DB4" w:rsidRPr="00ED3DB4">
        <w:rPr>
          <w:rFonts w:ascii="Times New Roman" w:hAnsi="Times New Roman" w:cs="Times New Roman"/>
        </w:rPr>
        <w:t xml:space="preserve">Para efeitos da elaboração da matriz de alocação de riscos, além dos conceitos previstos no inciso XXVII do art. 6º e no art. 103 da Lei 14.133, de 2021, considera-se: </w:t>
      </w:r>
    </w:p>
    <w:p w14:paraId="32F09E2E" w14:textId="77777777" w:rsidR="006134CE" w:rsidRDefault="006134CE" w:rsidP="005F1462">
      <w:pPr>
        <w:pStyle w:val="Default"/>
        <w:ind w:right="141" w:firstLine="1701"/>
        <w:jc w:val="both"/>
        <w:rPr>
          <w:rFonts w:ascii="Times New Roman" w:hAnsi="Times New Roman" w:cs="Times New Roman"/>
        </w:rPr>
      </w:pPr>
    </w:p>
    <w:p w14:paraId="656A4303"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w:t>
      </w:r>
      <w:r w:rsidRPr="00BA4518">
        <w:rPr>
          <w:rFonts w:ascii="Times New Roman" w:hAnsi="Times New Roman" w:cs="Times New Roman"/>
          <w:b/>
          <w:bCs/>
        </w:rPr>
        <w:t>riscos:</w:t>
      </w:r>
      <w:r w:rsidRPr="00ED3DB4">
        <w:rPr>
          <w:rFonts w:ascii="Times New Roman" w:hAnsi="Times New Roman" w:cs="Times New Roman"/>
        </w:rPr>
        <w:t xml:space="preserve"> possibilidade da ocorrência de eventos supervenientes à assinatura do contrato que possam causar impacto em seu equilíbrio econômico-financeiro; </w:t>
      </w:r>
    </w:p>
    <w:p w14:paraId="7D99806F" w14:textId="77777777" w:rsidR="006134CE" w:rsidRDefault="006134CE" w:rsidP="005F1462">
      <w:pPr>
        <w:pStyle w:val="Default"/>
        <w:ind w:right="141" w:firstLine="1701"/>
        <w:jc w:val="both"/>
        <w:rPr>
          <w:rFonts w:ascii="Times New Roman" w:hAnsi="Times New Roman" w:cs="Times New Roman"/>
        </w:rPr>
      </w:pPr>
    </w:p>
    <w:p w14:paraId="4B442ECF"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w:t>
      </w:r>
      <w:r w:rsidRPr="00BA4518">
        <w:rPr>
          <w:rFonts w:ascii="Times New Roman" w:hAnsi="Times New Roman" w:cs="Times New Roman"/>
          <w:b/>
          <w:bCs/>
        </w:rPr>
        <w:t>mapeamento dos riscos:</w:t>
      </w:r>
      <w:r w:rsidRPr="00ED3DB4">
        <w:rPr>
          <w:rFonts w:ascii="Times New Roman" w:hAnsi="Times New Roman" w:cs="Times New Roman"/>
        </w:rPr>
        <w:t xml:space="preserve"> resultado de estudos técnicos elaborados pela Administração Pública Estadual direta, autárquica e fundacional que identifiquem, com grau de precisão possível, os riscos relevantes aos quais se sujeita o contrato, bem como a parte que reúne melhores condições de geri-los, levando-se em consideração os princípios da razoabilidade, eficiência e economicidade; </w:t>
      </w:r>
    </w:p>
    <w:p w14:paraId="3C9C5D8E" w14:textId="77777777" w:rsidR="006134CE" w:rsidRDefault="006134CE" w:rsidP="005F1462">
      <w:pPr>
        <w:pStyle w:val="Default"/>
        <w:ind w:right="141" w:firstLine="1701"/>
        <w:jc w:val="both"/>
        <w:rPr>
          <w:rFonts w:ascii="Times New Roman" w:hAnsi="Times New Roman" w:cs="Times New Roman"/>
        </w:rPr>
      </w:pPr>
    </w:p>
    <w:p w14:paraId="73C2B327"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w:t>
      </w:r>
      <w:r w:rsidRPr="00BA4518">
        <w:rPr>
          <w:rFonts w:ascii="Times New Roman" w:hAnsi="Times New Roman" w:cs="Times New Roman"/>
          <w:b/>
          <w:bCs/>
        </w:rPr>
        <w:t>alocação de riscos:</w:t>
      </w:r>
      <w:r w:rsidRPr="00ED3DB4">
        <w:rPr>
          <w:rFonts w:ascii="Times New Roman" w:hAnsi="Times New Roman" w:cs="Times New Roman"/>
        </w:rPr>
        <w:t xml:space="preserve"> repartição dos riscos entre contratante e contratado, mediante indicação daqueles a serem assumidos pelo setor público ou pelo setor privado ou daqueles a serem compartilhados, devidamente quantificados para fins de projeção dos reflexos de seus custos no valor estimado da contratação; e </w:t>
      </w:r>
    </w:p>
    <w:p w14:paraId="69D88A66" w14:textId="77777777" w:rsidR="006134CE" w:rsidRDefault="006134CE" w:rsidP="005F1462">
      <w:pPr>
        <w:pStyle w:val="Default"/>
        <w:ind w:right="141" w:firstLine="1701"/>
        <w:jc w:val="both"/>
        <w:rPr>
          <w:rFonts w:ascii="Times New Roman" w:hAnsi="Times New Roman" w:cs="Times New Roman"/>
        </w:rPr>
      </w:pPr>
    </w:p>
    <w:p w14:paraId="15BAB8EB" w14:textId="77777777" w:rsidR="006134CE"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w:t>
      </w:r>
      <w:r w:rsidRPr="00BA4518">
        <w:rPr>
          <w:rFonts w:ascii="Times New Roman" w:hAnsi="Times New Roman" w:cs="Times New Roman"/>
          <w:b/>
          <w:bCs/>
        </w:rPr>
        <w:t xml:space="preserve">mitigação dos riscos: </w:t>
      </w:r>
      <w:r w:rsidRPr="00ED3DB4">
        <w:rPr>
          <w:rFonts w:ascii="Times New Roman" w:hAnsi="Times New Roman" w:cs="Times New Roman"/>
        </w:rPr>
        <w:t xml:space="preserve">conjunto de medidas voltadas para prevenir a ocorrência do risco ou para remediar suas consequências. </w:t>
      </w:r>
    </w:p>
    <w:p w14:paraId="4CD48D33" w14:textId="77777777" w:rsidR="006134CE" w:rsidRDefault="006134CE" w:rsidP="005F1462">
      <w:pPr>
        <w:pStyle w:val="Default"/>
        <w:ind w:right="141" w:firstLine="1701"/>
        <w:jc w:val="both"/>
        <w:rPr>
          <w:rFonts w:ascii="Times New Roman" w:hAnsi="Times New Roman" w:cs="Times New Roman"/>
        </w:rPr>
      </w:pPr>
    </w:p>
    <w:p w14:paraId="4D50AC77" w14:textId="77777777" w:rsidR="00BA4518" w:rsidRDefault="00BA4518"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10</w:t>
      </w:r>
      <w:r w:rsidRPr="00553401">
        <w:rPr>
          <w:rFonts w:ascii="Times New Roman" w:hAnsi="Times New Roman" w:cs="Times New Roman"/>
          <w:b/>
          <w:bCs/>
        </w:rPr>
        <w:t>º -</w:t>
      </w:r>
      <w:r w:rsidRPr="00ED3DB4">
        <w:rPr>
          <w:rFonts w:ascii="Times New Roman" w:hAnsi="Times New Roman" w:cs="Times New Roman"/>
        </w:rPr>
        <w:t xml:space="preserve"> </w:t>
      </w:r>
      <w:r w:rsidR="00ED3DB4" w:rsidRPr="00ED3DB4">
        <w:rPr>
          <w:rFonts w:ascii="Times New Roman" w:hAnsi="Times New Roman" w:cs="Times New Roman"/>
        </w:rPr>
        <w:t xml:space="preserve">Os estudos técnicos elaborados pela </w:t>
      </w:r>
      <w:r>
        <w:rPr>
          <w:rFonts w:ascii="Times New Roman" w:hAnsi="Times New Roman" w:cs="Times New Roman"/>
        </w:rPr>
        <w:t>Câmara Municipal</w:t>
      </w:r>
      <w:r w:rsidR="00ED3DB4" w:rsidRPr="00ED3DB4">
        <w:rPr>
          <w:rFonts w:ascii="Times New Roman" w:hAnsi="Times New Roman" w:cs="Times New Roman"/>
        </w:rPr>
        <w:t xml:space="preserve"> para o mapeamento dos riscos deverão observar as seguintes etapas: </w:t>
      </w:r>
    </w:p>
    <w:p w14:paraId="1A4E658B" w14:textId="77777777" w:rsidR="00BA4518" w:rsidRDefault="00BA4518" w:rsidP="005F1462">
      <w:pPr>
        <w:pStyle w:val="Default"/>
        <w:ind w:right="141" w:firstLine="1701"/>
        <w:jc w:val="both"/>
        <w:rPr>
          <w:rFonts w:ascii="Times New Roman" w:hAnsi="Times New Roman" w:cs="Times New Roman"/>
        </w:rPr>
      </w:pPr>
    </w:p>
    <w:p w14:paraId="53157F4D" w14:textId="0F41F0B9"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w:t>
      </w:r>
      <w:r w:rsidRPr="00BA4518">
        <w:rPr>
          <w:rFonts w:ascii="Times New Roman" w:hAnsi="Times New Roman" w:cs="Times New Roman"/>
          <w:b/>
          <w:bCs/>
        </w:rPr>
        <w:t>Identificação dos riscos:</w:t>
      </w:r>
      <w:r w:rsidRPr="00ED3DB4">
        <w:rPr>
          <w:rFonts w:ascii="Times New Roman" w:hAnsi="Times New Roman" w:cs="Times New Roman"/>
        </w:rPr>
        <w:t xml:space="preserve"> procedimento que visa a definição e listagem dos riscos que possam causar impacto no equilíbrio econômico-financeiro do contrato, sua natureza e circunstâncias ensejadoras, valendo-se a Administração do histórico conhecido de contratações similares, incluindo-se as contratações de outros entes públicos, bem como métodos e padrões usualmente utilizados por entidades públicas e privadas;</w:t>
      </w:r>
    </w:p>
    <w:p w14:paraId="3271D022" w14:textId="77777777" w:rsidR="00583870" w:rsidRDefault="00583870" w:rsidP="005F1462">
      <w:pPr>
        <w:pStyle w:val="Default"/>
        <w:ind w:right="141" w:firstLine="1701"/>
        <w:jc w:val="both"/>
        <w:rPr>
          <w:rFonts w:ascii="Times New Roman" w:hAnsi="Times New Roman" w:cs="Times New Roman"/>
        </w:rPr>
      </w:pPr>
    </w:p>
    <w:p w14:paraId="21A75A3A" w14:textId="77777777"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w:t>
      </w:r>
      <w:r w:rsidRPr="00BA4518">
        <w:rPr>
          <w:rFonts w:ascii="Times New Roman" w:hAnsi="Times New Roman" w:cs="Times New Roman"/>
          <w:b/>
          <w:bCs/>
        </w:rPr>
        <w:t>análise e avaliação dos riscos:</w:t>
      </w:r>
      <w:r w:rsidRPr="00ED3DB4">
        <w:rPr>
          <w:rFonts w:ascii="Times New Roman" w:hAnsi="Times New Roman" w:cs="Times New Roman"/>
        </w:rPr>
        <w:t xml:space="preserve"> procedimento que visa a priorização e seleção dos riscos listados na etapa anterior, que possam impactar significativamente o equilíbrio econômico-financeiro do contrato segundo a probabilidade de sua ocorrência e o seu respectivo impacto financeiro; </w:t>
      </w:r>
    </w:p>
    <w:p w14:paraId="3F4EC241" w14:textId="77777777" w:rsidR="00BA4518" w:rsidRDefault="00BA4518" w:rsidP="005F1462">
      <w:pPr>
        <w:pStyle w:val="Default"/>
        <w:ind w:right="141" w:firstLine="1701"/>
        <w:jc w:val="both"/>
        <w:rPr>
          <w:rFonts w:ascii="Times New Roman" w:hAnsi="Times New Roman" w:cs="Times New Roman"/>
        </w:rPr>
      </w:pPr>
    </w:p>
    <w:p w14:paraId="6574194F" w14:textId="51403726"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w:t>
      </w:r>
      <w:r w:rsidRPr="00583870">
        <w:rPr>
          <w:rFonts w:ascii="Times New Roman" w:hAnsi="Times New Roman" w:cs="Times New Roman"/>
          <w:b/>
          <w:bCs/>
        </w:rPr>
        <w:t>elaboração de gráfico</w:t>
      </w:r>
      <w:r w:rsidR="00583870" w:rsidRPr="00583870">
        <w:rPr>
          <w:rFonts w:ascii="Times New Roman" w:hAnsi="Times New Roman" w:cs="Times New Roman"/>
          <w:b/>
          <w:bCs/>
        </w:rPr>
        <w:t>:</w:t>
      </w:r>
      <w:r w:rsidRPr="00ED3DB4">
        <w:rPr>
          <w:rFonts w:ascii="Times New Roman" w:hAnsi="Times New Roman" w:cs="Times New Roman"/>
        </w:rPr>
        <w:t xml:space="preserve"> a partir da análise e avaliação dos riscos, no qual cada um dos riscos priorizados e selecionados receberá uma classificação considerando-se a probabilidade e o impacto, conforme os seguintes critérios: </w:t>
      </w:r>
    </w:p>
    <w:p w14:paraId="27315EA1" w14:textId="77777777" w:rsidR="00BA4518" w:rsidRDefault="00BA4518" w:rsidP="005F1462">
      <w:pPr>
        <w:pStyle w:val="Default"/>
        <w:ind w:right="141" w:firstLine="1701"/>
        <w:jc w:val="both"/>
        <w:rPr>
          <w:rFonts w:ascii="Times New Roman" w:hAnsi="Times New Roman" w:cs="Times New Roman"/>
        </w:rPr>
      </w:pPr>
    </w:p>
    <w:p w14:paraId="41F33D65" w14:textId="77777777" w:rsidR="00BA4518" w:rsidRPr="00BA4518" w:rsidRDefault="00ED3DB4" w:rsidP="005F1462">
      <w:pPr>
        <w:pStyle w:val="Default"/>
        <w:ind w:right="141" w:firstLine="1701"/>
        <w:jc w:val="both"/>
        <w:rPr>
          <w:rFonts w:ascii="Times New Roman" w:hAnsi="Times New Roman" w:cs="Times New Roman"/>
          <w:b/>
          <w:bCs/>
        </w:rPr>
      </w:pPr>
      <w:r w:rsidRPr="00BA4518">
        <w:rPr>
          <w:rFonts w:ascii="Times New Roman" w:hAnsi="Times New Roman" w:cs="Times New Roman"/>
          <w:b/>
          <w:bCs/>
        </w:rPr>
        <w:lastRenderedPageBreak/>
        <w:t xml:space="preserve">a) quanto à probabilidade: </w:t>
      </w:r>
    </w:p>
    <w:p w14:paraId="7D0D892D" w14:textId="77777777" w:rsidR="00BA4518" w:rsidRDefault="00BA4518" w:rsidP="005F1462">
      <w:pPr>
        <w:pStyle w:val="Default"/>
        <w:ind w:right="141" w:firstLine="1701"/>
        <w:jc w:val="both"/>
        <w:rPr>
          <w:rFonts w:ascii="Times New Roman" w:hAnsi="Times New Roman" w:cs="Times New Roman"/>
        </w:rPr>
      </w:pPr>
    </w:p>
    <w:p w14:paraId="423C6182" w14:textId="77777777"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1. pouco provável: quando o histórico conhecido apontar para a baixa frequência de ocorrência; </w:t>
      </w:r>
    </w:p>
    <w:p w14:paraId="34D65A58" w14:textId="77777777" w:rsidR="00BA4518" w:rsidRDefault="00BA4518" w:rsidP="005F1462">
      <w:pPr>
        <w:pStyle w:val="Default"/>
        <w:ind w:right="141" w:firstLine="1701"/>
        <w:jc w:val="both"/>
        <w:rPr>
          <w:rFonts w:ascii="Times New Roman" w:hAnsi="Times New Roman" w:cs="Times New Roman"/>
        </w:rPr>
      </w:pPr>
    </w:p>
    <w:p w14:paraId="2FF890F0" w14:textId="77777777"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2. provável: quando o histórico conhecido apontar para a frequência razoável de ocorrência; e </w:t>
      </w:r>
    </w:p>
    <w:p w14:paraId="55E74B1F" w14:textId="77777777" w:rsidR="00BA4518" w:rsidRDefault="00BA4518" w:rsidP="005F1462">
      <w:pPr>
        <w:pStyle w:val="Default"/>
        <w:ind w:right="141" w:firstLine="1701"/>
        <w:jc w:val="both"/>
        <w:rPr>
          <w:rFonts w:ascii="Times New Roman" w:hAnsi="Times New Roman" w:cs="Times New Roman"/>
        </w:rPr>
      </w:pPr>
    </w:p>
    <w:p w14:paraId="4AD375F8" w14:textId="6DDD17CF"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3. muito provável: quando o histórico conhecido apontar para a elevada frequência de sua ocorrência. </w:t>
      </w:r>
    </w:p>
    <w:p w14:paraId="114C9577" w14:textId="77777777" w:rsidR="00BA4518" w:rsidRDefault="00BA4518" w:rsidP="005F1462">
      <w:pPr>
        <w:pStyle w:val="Default"/>
        <w:ind w:right="141" w:firstLine="1701"/>
        <w:jc w:val="both"/>
        <w:rPr>
          <w:rFonts w:ascii="Times New Roman" w:hAnsi="Times New Roman" w:cs="Times New Roman"/>
        </w:rPr>
      </w:pPr>
    </w:p>
    <w:p w14:paraId="3469AFAB" w14:textId="77777777" w:rsidR="00BA4518" w:rsidRDefault="00ED3DB4" w:rsidP="005F1462">
      <w:pPr>
        <w:pStyle w:val="Default"/>
        <w:ind w:right="141" w:firstLine="1701"/>
        <w:jc w:val="both"/>
        <w:rPr>
          <w:rFonts w:ascii="Times New Roman" w:hAnsi="Times New Roman" w:cs="Times New Roman"/>
        </w:rPr>
      </w:pPr>
      <w:r w:rsidRPr="00BA4518">
        <w:rPr>
          <w:rFonts w:ascii="Times New Roman" w:hAnsi="Times New Roman" w:cs="Times New Roman"/>
          <w:b/>
          <w:bCs/>
        </w:rPr>
        <w:t>b) quanto ao impacto:</w:t>
      </w:r>
      <w:r w:rsidRPr="00ED3DB4">
        <w:rPr>
          <w:rFonts w:ascii="Times New Roman" w:hAnsi="Times New Roman" w:cs="Times New Roman"/>
        </w:rPr>
        <w:t xml:space="preserve"> </w:t>
      </w:r>
    </w:p>
    <w:p w14:paraId="6B40D731" w14:textId="77777777" w:rsidR="00BA4518" w:rsidRDefault="00BA4518" w:rsidP="005F1462">
      <w:pPr>
        <w:pStyle w:val="Default"/>
        <w:ind w:right="141" w:firstLine="1701"/>
        <w:jc w:val="both"/>
        <w:rPr>
          <w:rFonts w:ascii="Times New Roman" w:hAnsi="Times New Roman" w:cs="Times New Roman"/>
        </w:rPr>
      </w:pPr>
    </w:p>
    <w:p w14:paraId="74A3396B" w14:textId="77777777"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1. baixo: quando as consequências e a intensidade não comprometerem de forma significativa o equilíbrio econômico-financeiro do contrato; </w:t>
      </w:r>
    </w:p>
    <w:p w14:paraId="5CFB7595" w14:textId="77777777" w:rsidR="00BA4518" w:rsidRDefault="00BA4518" w:rsidP="005F1462">
      <w:pPr>
        <w:pStyle w:val="Default"/>
        <w:ind w:right="141" w:firstLine="1701"/>
        <w:jc w:val="both"/>
        <w:rPr>
          <w:rFonts w:ascii="Times New Roman" w:hAnsi="Times New Roman" w:cs="Times New Roman"/>
        </w:rPr>
      </w:pPr>
    </w:p>
    <w:p w14:paraId="214653F7" w14:textId="77777777"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2. médio: quando as consequências e a intensidade comprometerem razoavelmente o equilíbrio econômico-financeiro do contrato; e </w:t>
      </w:r>
    </w:p>
    <w:p w14:paraId="5A7B12FF" w14:textId="77777777" w:rsidR="00BA4518" w:rsidRDefault="00BA4518" w:rsidP="005F1462">
      <w:pPr>
        <w:pStyle w:val="Default"/>
        <w:ind w:right="141" w:firstLine="1701"/>
        <w:jc w:val="both"/>
        <w:rPr>
          <w:rFonts w:ascii="Times New Roman" w:hAnsi="Times New Roman" w:cs="Times New Roman"/>
        </w:rPr>
      </w:pPr>
    </w:p>
    <w:p w14:paraId="67139F30" w14:textId="77777777"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3. alto: quando as consequências e a intensidade comprometerem de forma significativa o equilíbrio econômico-financeiro do contrato. </w:t>
      </w:r>
    </w:p>
    <w:p w14:paraId="78D4940E" w14:textId="77777777" w:rsidR="00BA4518" w:rsidRDefault="00BA4518" w:rsidP="005F1462">
      <w:pPr>
        <w:pStyle w:val="Default"/>
        <w:ind w:right="141" w:firstLine="1701"/>
        <w:jc w:val="both"/>
        <w:rPr>
          <w:rFonts w:ascii="Times New Roman" w:hAnsi="Times New Roman" w:cs="Times New Roman"/>
        </w:rPr>
      </w:pPr>
    </w:p>
    <w:p w14:paraId="66DB4FA2" w14:textId="77777777"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definição das medidas de mitigação dos riscos; e </w:t>
      </w:r>
    </w:p>
    <w:p w14:paraId="176F18E6" w14:textId="77777777" w:rsidR="00BA4518" w:rsidRDefault="00BA4518" w:rsidP="005F1462">
      <w:pPr>
        <w:pStyle w:val="Default"/>
        <w:ind w:right="141" w:firstLine="1701"/>
        <w:jc w:val="both"/>
        <w:rPr>
          <w:rFonts w:ascii="Times New Roman" w:hAnsi="Times New Roman" w:cs="Times New Roman"/>
        </w:rPr>
      </w:pPr>
    </w:p>
    <w:p w14:paraId="484F0DE4" w14:textId="068AD737"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 - elaboração da matriz de alocação de riscos. </w:t>
      </w:r>
    </w:p>
    <w:p w14:paraId="4AE7A184" w14:textId="77777777" w:rsidR="00BA4518" w:rsidRDefault="00BA4518" w:rsidP="005F1462">
      <w:pPr>
        <w:pStyle w:val="Default"/>
        <w:ind w:right="141" w:firstLine="1701"/>
        <w:jc w:val="both"/>
        <w:rPr>
          <w:rFonts w:ascii="Times New Roman" w:hAnsi="Times New Roman" w:cs="Times New Roman"/>
        </w:rPr>
      </w:pPr>
    </w:p>
    <w:p w14:paraId="3A02D72C" w14:textId="485F6558" w:rsidR="00BA4518" w:rsidRDefault="00BA4518"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11</w:t>
      </w:r>
      <w:r w:rsidRPr="0055340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O risco deverá ser alocado para a parte que detenha a melhor capacidade de gerenciá-lo, observando: </w:t>
      </w:r>
    </w:p>
    <w:p w14:paraId="612675C3" w14:textId="77777777" w:rsidR="00BA4518" w:rsidRDefault="00BA4518" w:rsidP="005F1462">
      <w:pPr>
        <w:pStyle w:val="Default"/>
        <w:ind w:right="141" w:firstLine="1701"/>
        <w:jc w:val="both"/>
        <w:rPr>
          <w:rFonts w:ascii="Times New Roman" w:hAnsi="Times New Roman" w:cs="Times New Roman"/>
        </w:rPr>
      </w:pPr>
    </w:p>
    <w:p w14:paraId="3373F4EC" w14:textId="77777777"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I - qual a parte é capaz de minimizar a probabilidade e o impacto do risco; e</w:t>
      </w:r>
    </w:p>
    <w:p w14:paraId="6D7D6D93" w14:textId="77777777" w:rsidR="00BA4518" w:rsidRDefault="00BA4518" w:rsidP="005F1462">
      <w:pPr>
        <w:pStyle w:val="Default"/>
        <w:ind w:right="141" w:firstLine="1701"/>
        <w:jc w:val="both"/>
        <w:rPr>
          <w:rFonts w:ascii="Times New Roman" w:hAnsi="Times New Roman" w:cs="Times New Roman"/>
        </w:rPr>
      </w:pPr>
    </w:p>
    <w:p w14:paraId="0DAA4E55" w14:textId="77777777"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qual a parte é capaz de assumir o risco com o menor custo para o contrato. </w:t>
      </w:r>
    </w:p>
    <w:p w14:paraId="5B0776A4" w14:textId="77777777" w:rsidR="00BA4518" w:rsidRDefault="00BA4518" w:rsidP="005F1462">
      <w:pPr>
        <w:pStyle w:val="Default"/>
        <w:ind w:right="141" w:firstLine="1701"/>
        <w:jc w:val="both"/>
        <w:rPr>
          <w:rFonts w:ascii="Times New Roman" w:hAnsi="Times New Roman" w:cs="Times New Roman"/>
        </w:rPr>
      </w:pPr>
    </w:p>
    <w:p w14:paraId="634DD6D5" w14:textId="6A54E10E" w:rsidR="00BA4518" w:rsidRDefault="00ED3DB4" w:rsidP="005F1462">
      <w:pPr>
        <w:pStyle w:val="Default"/>
        <w:ind w:right="141" w:firstLine="1701"/>
        <w:jc w:val="both"/>
        <w:rPr>
          <w:rFonts w:ascii="Times New Roman" w:hAnsi="Times New Roman" w:cs="Times New Roman"/>
        </w:rPr>
      </w:pPr>
      <w:r w:rsidRPr="00BA4518">
        <w:rPr>
          <w:rFonts w:ascii="Times New Roman" w:hAnsi="Times New Roman" w:cs="Times New Roman"/>
          <w:b/>
          <w:bCs/>
        </w:rPr>
        <w:t>§ 1º</w:t>
      </w:r>
      <w:r w:rsidRPr="00ED3DB4">
        <w:rPr>
          <w:rFonts w:ascii="Times New Roman" w:hAnsi="Times New Roman" w:cs="Times New Roman"/>
        </w:rPr>
        <w:t xml:space="preserve"> </w:t>
      </w:r>
      <w:r w:rsidR="00BA4518">
        <w:rPr>
          <w:rFonts w:ascii="Times New Roman" w:hAnsi="Times New Roman" w:cs="Times New Roman"/>
        </w:rPr>
        <w:t xml:space="preserve">- </w:t>
      </w:r>
      <w:r w:rsidRPr="00ED3DB4">
        <w:rPr>
          <w:rFonts w:ascii="Times New Roman" w:hAnsi="Times New Roman" w:cs="Times New Roman"/>
        </w:rPr>
        <w:t xml:space="preserve">Os riscos não gerenciáveis por nenhuma das partes devem ser compartilhados. </w:t>
      </w:r>
    </w:p>
    <w:p w14:paraId="394D0608" w14:textId="77777777" w:rsidR="00BA4518" w:rsidRDefault="00BA4518" w:rsidP="005F1462">
      <w:pPr>
        <w:pStyle w:val="Default"/>
        <w:ind w:right="141" w:firstLine="1701"/>
        <w:jc w:val="both"/>
        <w:rPr>
          <w:rFonts w:ascii="Times New Roman" w:hAnsi="Times New Roman" w:cs="Times New Roman"/>
        </w:rPr>
      </w:pPr>
    </w:p>
    <w:p w14:paraId="1DE14CC2" w14:textId="77777777" w:rsidR="00BA4518" w:rsidRDefault="00BA4518"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12</w:t>
      </w:r>
      <w:r w:rsidRPr="0055340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A elaboração do ETP deverá considerar a complexidade do problema público analisado e do objeto da contratação, devendo-se evitar inserção de conteúdos com a finalidade exclusiva de cumprimento de exigências procedimentais. </w:t>
      </w:r>
    </w:p>
    <w:p w14:paraId="3087A6AB" w14:textId="77777777" w:rsidR="00BA4518" w:rsidRDefault="00BA4518" w:rsidP="005F1462">
      <w:pPr>
        <w:pStyle w:val="Default"/>
        <w:ind w:right="141" w:firstLine="1701"/>
        <w:jc w:val="both"/>
        <w:rPr>
          <w:rFonts w:ascii="Times New Roman" w:hAnsi="Times New Roman" w:cs="Times New Roman"/>
        </w:rPr>
      </w:pPr>
    </w:p>
    <w:p w14:paraId="6961B0B0" w14:textId="5F19976F" w:rsidR="00BA4518" w:rsidRDefault="00BA4518"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13</w:t>
      </w:r>
      <w:r w:rsidRPr="0055340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Ao final da elaboração do ETP, deve-se avaliar justificadamente a necessidade de classificá-lo nos termos da Lei 12.527, de 18 de novembro de 2011 - Lei </w:t>
      </w:r>
      <w:r w:rsidR="00ED3DB4" w:rsidRPr="00ED3DB4">
        <w:rPr>
          <w:rFonts w:ascii="Times New Roman" w:hAnsi="Times New Roman" w:cs="Times New Roman"/>
        </w:rPr>
        <w:lastRenderedPageBreak/>
        <w:t xml:space="preserve">Federal de Acesso à Informação e da Lei 13.709, de 14 de agosto de 2018 - Lei Geral de Proteção de Dados. </w:t>
      </w:r>
    </w:p>
    <w:p w14:paraId="78ABB2A5" w14:textId="77777777" w:rsidR="00BA4518" w:rsidRDefault="00BA4518" w:rsidP="005F1462">
      <w:pPr>
        <w:pStyle w:val="Default"/>
        <w:ind w:right="141" w:firstLine="1701"/>
        <w:jc w:val="both"/>
        <w:rPr>
          <w:rFonts w:ascii="Times New Roman" w:hAnsi="Times New Roman" w:cs="Times New Roman"/>
        </w:rPr>
      </w:pPr>
    </w:p>
    <w:p w14:paraId="5ECFC5E1" w14:textId="12CFAD83" w:rsidR="00BA4518" w:rsidRDefault="00BA4518"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14</w:t>
      </w:r>
      <w:r w:rsidRPr="0055340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A elaboração do ETP é facultada: </w:t>
      </w:r>
    </w:p>
    <w:p w14:paraId="373741A4" w14:textId="77777777" w:rsidR="00BA4518" w:rsidRDefault="00BA4518" w:rsidP="005F1462">
      <w:pPr>
        <w:pStyle w:val="Default"/>
        <w:ind w:right="141" w:firstLine="1701"/>
        <w:jc w:val="both"/>
        <w:rPr>
          <w:rFonts w:ascii="Times New Roman" w:hAnsi="Times New Roman" w:cs="Times New Roman"/>
        </w:rPr>
      </w:pPr>
    </w:p>
    <w:p w14:paraId="2B8A2DCD" w14:textId="124C5EA8"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I - nas hipóteses dos incisos I, II, III, VII, VIII e alínea “e” do inciso IV, todos do art. 75 da Lei 14.133, de 2021, desde que a especificação do objeto possa ser realizada apenas em termo de referência ou em projeto básico, dispensada a elaboração de projetos</w:t>
      </w:r>
      <w:r w:rsidR="00BA4518">
        <w:rPr>
          <w:rFonts w:ascii="Times New Roman" w:hAnsi="Times New Roman" w:cs="Times New Roman"/>
        </w:rPr>
        <w:t>, e;</w:t>
      </w:r>
    </w:p>
    <w:p w14:paraId="78397E00" w14:textId="77777777" w:rsidR="00BA4518" w:rsidRDefault="00BA4518" w:rsidP="005F1462">
      <w:pPr>
        <w:pStyle w:val="Default"/>
        <w:ind w:right="141" w:firstLine="1701"/>
        <w:jc w:val="both"/>
        <w:rPr>
          <w:rFonts w:ascii="Times New Roman" w:hAnsi="Times New Roman" w:cs="Times New Roman"/>
        </w:rPr>
      </w:pPr>
    </w:p>
    <w:p w14:paraId="6F3D6A53" w14:textId="651F1B5B" w:rsidR="00BA451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nas contratações padronizadas, nos termos do § 1º do art. 19 da Lei Federal 14.133, de 2021, em que a solução identificada já foi estudada, sendo desnecessária nova análise. </w:t>
      </w:r>
    </w:p>
    <w:p w14:paraId="7BDA5C9A" w14:textId="77777777" w:rsidR="00BA4518" w:rsidRDefault="00BA4518" w:rsidP="005F1462">
      <w:pPr>
        <w:pStyle w:val="Default"/>
        <w:ind w:right="141" w:firstLine="1701"/>
        <w:jc w:val="both"/>
        <w:rPr>
          <w:rFonts w:ascii="Times New Roman" w:hAnsi="Times New Roman" w:cs="Times New Roman"/>
        </w:rPr>
      </w:pPr>
    </w:p>
    <w:p w14:paraId="5127EE85" w14:textId="3BD26DEB" w:rsidR="00BA4518" w:rsidRDefault="00BA4518"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15</w:t>
      </w:r>
      <w:r w:rsidRPr="0055340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Para objetos de mesma natureza, semelhança ou afinidade, os </w:t>
      </w:r>
      <w:proofErr w:type="spellStart"/>
      <w:r w:rsidR="00ED3DB4" w:rsidRPr="00ED3DB4">
        <w:rPr>
          <w:rFonts w:ascii="Times New Roman" w:hAnsi="Times New Roman" w:cs="Times New Roman"/>
        </w:rPr>
        <w:t>ETPs</w:t>
      </w:r>
      <w:proofErr w:type="spellEnd"/>
      <w:r w:rsidR="00ED3DB4" w:rsidRPr="00ED3DB4">
        <w:rPr>
          <w:rFonts w:ascii="Times New Roman" w:hAnsi="Times New Roman" w:cs="Times New Roman"/>
        </w:rPr>
        <w:t xml:space="preserve"> podem ser elaborados de forma comum, dada a similaridade e equivalência dos estudos, sendo possível conciliar os documentos. </w:t>
      </w:r>
    </w:p>
    <w:p w14:paraId="1AF19CBA" w14:textId="77777777" w:rsidR="00BA4518" w:rsidRDefault="00BA4518" w:rsidP="005F1462">
      <w:pPr>
        <w:pStyle w:val="Default"/>
        <w:ind w:right="141" w:firstLine="1701"/>
        <w:jc w:val="both"/>
        <w:rPr>
          <w:rFonts w:ascii="Times New Roman" w:hAnsi="Times New Roman" w:cs="Times New Roman"/>
        </w:rPr>
      </w:pPr>
    </w:p>
    <w:p w14:paraId="783F86EE" w14:textId="4085D1A5" w:rsidR="00BA4518" w:rsidRPr="00BA4518" w:rsidRDefault="00ED3DB4" w:rsidP="005F1462">
      <w:pPr>
        <w:pStyle w:val="Default"/>
        <w:ind w:right="141"/>
        <w:jc w:val="center"/>
        <w:rPr>
          <w:rFonts w:ascii="Times New Roman" w:hAnsi="Times New Roman" w:cs="Times New Roman"/>
          <w:b/>
          <w:bCs/>
        </w:rPr>
      </w:pPr>
      <w:r w:rsidRPr="00BA4518">
        <w:rPr>
          <w:rFonts w:ascii="Times New Roman" w:hAnsi="Times New Roman" w:cs="Times New Roman"/>
          <w:b/>
          <w:bCs/>
        </w:rPr>
        <w:t>CAPÍTULO IV</w:t>
      </w:r>
    </w:p>
    <w:p w14:paraId="7BE1A5E7" w14:textId="68C87ED5" w:rsidR="00BA4518" w:rsidRPr="00BA4518" w:rsidRDefault="00ED3DB4" w:rsidP="005F1462">
      <w:pPr>
        <w:pStyle w:val="Default"/>
        <w:ind w:right="141"/>
        <w:jc w:val="center"/>
        <w:rPr>
          <w:rFonts w:ascii="Times New Roman" w:hAnsi="Times New Roman" w:cs="Times New Roman"/>
          <w:b/>
          <w:bCs/>
        </w:rPr>
      </w:pPr>
      <w:r w:rsidRPr="00BA4518">
        <w:rPr>
          <w:rFonts w:ascii="Times New Roman" w:hAnsi="Times New Roman" w:cs="Times New Roman"/>
          <w:b/>
          <w:bCs/>
        </w:rPr>
        <w:t>TERMO DE REFERÊNCIA E PROJETO BÁSICO</w:t>
      </w:r>
    </w:p>
    <w:p w14:paraId="0154DAE1" w14:textId="77777777" w:rsidR="00BA4518" w:rsidRDefault="00BA4518" w:rsidP="005F1462">
      <w:pPr>
        <w:pStyle w:val="Default"/>
        <w:ind w:right="141" w:firstLine="1701"/>
        <w:jc w:val="both"/>
        <w:rPr>
          <w:rFonts w:ascii="Times New Roman" w:hAnsi="Times New Roman" w:cs="Times New Roman"/>
        </w:rPr>
      </w:pPr>
    </w:p>
    <w:p w14:paraId="64AA7486" w14:textId="68AA7058" w:rsidR="00354151" w:rsidRDefault="00354151"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16</w:t>
      </w:r>
      <w:r w:rsidRPr="0055340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O Termo de Referência e o Projeto Básico deverão ser constituídos com os elementos indicados nos incisos XXIII e XXV do art. 6º da Lei 14.133, de 2021, além das disposições contidas nos arts. 40 a 5</w:t>
      </w:r>
      <w:r w:rsidR="002D6C68">
        <w:rPr>
          <w:rFonts w:ascii="Times New Roman" w:hAnsi="Times New Roman" w:cs="Times New Roman"/>
        </w:rPr>
        <w:t xml:space="preserve">1 </w:t>
      </w:r>
      <w:r w:rsidR="00ED3DB4" w:rsidRPr="00ED3DB4">
        <w:rPr>
          <w:rFonts w:ascii="Times New Roman" w:hAnsi="Times New Roman" w:cs="Times New Roman"/>
        </w:rPr>
        <w:t>da mesma Lei, conforme o caso, e das demais definições imprescindíveis à elaboração do edital ou do contrato, tais como:</w:t>
      </w:r>
    </w:p>
    <w:p w14:paraId="197D8E85" w14:textId="77777777" w:rsidR="00354151" w:rsidRDefault="00354151" w:rsidP="005F1462">
      <w:pPr>
        <w:pStyle w:val="Default"/>
        <w:ind w:right="141" w:firstLine="1701"/>
        <w:jc w:val="both"/>
        <w:rPr>
          <w:rFonts w:ascii="Times New Roman" w:hAnsi="Times New Roman" w:cs="Times New Roman"/>
        </w:rPr>
      </w:pPr>
    </w:p>
    <w:p w14:paraId="613B28E7" w14:textId="359D0A8C"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condições de execução, garantias exigidas e ofertadas, condições de recebimento e pagamento, este último, preferencialmente, por resultados; </w:t>
      </w:r>
    </w:p>
    <w:p w14:paraId="6686E8B1" w14:textId="77777777" w:rsidR="002D6C68" w:rsidRDefault="002D6C68" w:rsidP="005F1462">
      <w:pPr>
        <w:pStyle w:val="Default"/>
        <w:ind w:right="141" w:firstLine="1701"/>
        <w:jc w:val="both"/>
        <w:rPr>
          <w:rFonts w:ascii="Times New Roman" w:hAnsi="Times New Roman" w:cs="Times New Roman"/>
        </w:rPr>
      </w:pPr>
    </w:p>
    <w:p w14:paraId="49E0E796" w14:textId="77777777"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regime de fornecimento de bens, de prestação de serviços ou de execução de obras e serviços de engenharia, observados os potenciais de economia de escala; </w:t>
      </w:r>
    </w:p>
    <w:p w14:paraId="06468B8A" w14:textId="77777777" w:rsidR="002D6C68" w:rsidRDefault="002D6C68" w:rsidP="005F1462">
      <w:pPr>
        <w:pStyle w:val="Default"/>
        <w:ind w:right="141" w:firstLine="1701"/>
        <w:jc w:val="both"/>
        <w:rPr>
          <w:rFonts w:ascii="Times New Roman" w:hAnsi="Times New Roman" w:cs="Times New Roman"/>
        </w:rPr>
      </w:pPr>
    </w:p>
    <w:p w14:paraId="1CE8D623" w14:textId="07BA3637"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modalidade de licitação, critério de julgamento, modo de disputa e adequação e eficiência da forma de combinação desses parâmetros, para os fins de seleção da proposta apta a gerar o resultado de contratação mais vantajoso para a Administração Pública, considerado todo o ciclo de vida do objeto; </w:t>
      </w:r>
    </w:p>
    <w:p w14:paraId="2441B49A" w14:textId="77777777" w:rsidR="002D6C68" w:rsidRDefault="002D6C68" w:rsidP="005F1462">
      <w:pPr>
        <w:pStyle w:val="Default"/>
        <w:ind w:right="141" w:firstLine="1701"/>
        <w:jc w:val="both"/>
        <w:rPr>
          <w:rFonts w:ascii="Times New Roman" w:hAnsi="Times New Roman" w:cs="Times New Roman"/>
        </w:rPr>
      </w:pPr>
    </w:p>
    <w:p w14:paraId="5E8F4B3F" w14:textId="65871A84"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IV - exigências de habilitação, em especial de qualificação técnica e de qualificação econômico-financeira, sanções relativas à execução do contrato, índice e periodicidade de reajustamento de preços, quando as condições fixadas nas respectivas minutas padronizadas não forem adequadas ao caso concreto, conforme justificativa;</w:t>
      </w:r>
    </w:p>
    <w:p w14:paraId="23AD91E9" w14:textId="77777777" w:rsidR="002D6C68" w:rsidRDefault="002D6C68" w:rsidP="005F1462">
      <w:pPr>
        <w:pStyle w:val="Default"/>
        <w:ind w:right="141" w:firstLine="1701"/>
        <w:jc w:val="both"/>
        <w:rPr>
          <w:rFonts w:ascii="Times New Roman" w:hAnsi="Times New Roman" w:cs="Times New Roman"/>
        </w:rPr>
      </w:pPr>
    </w:p>
    <w:p w14:paraId="2A6D5632" w14:textId="5A390DEF" w:rsidR="002D6C6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lastRenderedPageBreak/>
        <w:t>V - critérios de pontuação e julgamento das propostas técnicas, nas licitações com julgamento por melhor técnica ou técnica e preço;</w:t>
      </w:r>
    </w:p>
    <w:p w14:paraId="401B6ADD" w14:textId="0B111C0A"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 </w:t>
      </w:r>
    </w:p>
    <w:p w14:paraId="73B0CE13" w14:textId="59D86A08"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VI - regras pertinentes à participação de empresas em consórcio;</w:t>
      </w:r>
    </w:p>
    <w:p w14:paraId="6D86780E" w14:textId="77777777" w:rsidR="002D6C68" w:rsidRDefault="002D6C68" w:rsidP="005F1462">
      <w:pPr>
        <w:pStyle w:val="Default"/>
        <w:ind w:right="141" w:firstLine="1701"/>
        <w:jc w:val="both"/>
        <w:rPr>
          <w:rFonts w:ascii="Times New Roman" w:hAnsi="Times New Roman" w:cs="Times New Roman"/>
        </w:rPr>
      </w:pPr>
    </w:p>
    <w:p w14:paraId="57610E0A" w14:textId="5AB89F28"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VII - matriz de alocação de riscos, nos termos dos arts. 22 e 103 da Lei 14.133/2021, quando for o caso;</w:t>
      </w:r>
    </w:p>
    <w:p w14:paraId="6564284E" w14:textId="77777777" w:rsidR="002D6C68" w:rsidRDefault="002D6C68" w:rsidP="005F1462">
      <w:pPr>
        <w:pStyle w:val="Default"/>
        <w:ind w:right="141" w:firstLine="1701"/>
        <w:jc w:val="both"/>
        <w:rPr>
          <w:rFonts w:ascii="Times New Roman" w:hAnsi="Times New Roman" w:cs="Times New Roman"/>
        </w:rPr>
      </w:pPr>
    </w:p>
    <w:p w14:paraId="48E3BACA" w14:textId="288FC08C"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VIII - responsabilidade pela obtenção de licenças ambientais e desapropriações</w:t>
      </w:r>
      <w:r w:rsidR="002D6C68">
        <w:rPr>
          <w:rFonts w:ascii="Times New Roman" w:hAnsi="Times New Roman" w:cs="Times New Roman"/>
        </w:rPr>
        <w:t xml:space="preserve">, </w:t>
      </w:r>
      <w:r w:rsidR="002D6C68" w:rsidRPr="00ED3DB4">
        <w:rPr>
          <w:rFonts w:ascii="Times New Roman" w:hAnsi="Times New Roman" w:cs="Times New Roman"/>
        </w:rPr>
        <w:t>quando for o caso;</w:t>
      </w:r>
    </w:p>
    <w:p w14:paraId="7DF28B04" w14:textId="77777777" w:rsidR="002D6C68" w:rsidRDefault="002D6C68" w:rsidP="005F1462">
      <w:pPr>
        <w:pStyle w:val="Default"/>
        <w:ind w:right="141" w:firstLine="1701"/>
        <w:jc w:val="both"/>
        <w:rPr>
          <w:rFonts w:ascii="Times New Roman" w:hAnsi="Times New Roman" w:cs="Times New Roman"/>
        </w:rPr>
      </w:pPr>
    </w:p>
    <w:p w14:paraId="15627A0C" w14:textId="7381D345"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 IX - direitos, obrigações e responsabilidades das partes.</w:t>
      </w:r>
    </w:p>
    <w:p w14:paraId="12F0B8A7" w14:textId="77777777" w:rsidR="002D6C68" w:rsidRDefault="002D6C68" w:rsidP="005F1462">
      <w:pPr>
        <w:pStyle w:val="Default"/>
        <w:ind w:right="141" w:firstLine="1701"/>
        <w:jc w:val="both"/>
        <w:rPr>
          <w:rFonts w:ascii="Times New Roman" w:hAnsi="Times New Roman" w:cs="Times New Roman"/>
        </w:rPr>
      </w:pPr>
    </w:p>
    <w:p w14:paraId="1D9FEE88" w14:textId="0647A068" w:rsidR="00354151" w:rsidRDefault="002D6C68"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17</w:t>
      </w:r>
      <w:r w:rsidRPr="0055340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A não elaboração do ETP, nos termos do art. </w:t>
      </w:r>
      <w:r>
        <w:rPr>
          <w:rFonts w:ascii="Times New Roman" w:hAnsi="Times New Roman" w:cs="Times New Roman"/>
        </w:rPr>
        <w:t>14</w:t>
      </w:r>
      <w:r w:rsidR="00ED3DB4" w:rsidRPr="00ED3DB4">
        <w:rPr>
          <w:rFonts w:ascii="Times New Roman" w:hAnsi="Times New Roman" w:cs="Times New Roman"/>
        </w:rPr>
        <w:t>, não afasta a obrigatoriedade de previsão da matriz de alocação de risco no termo de referência ou projeto básico, quando aplicável.</w:t>
      </w:r>
    </w:p>
    <w:p w14:paraId="1F604A9A" w14:textId="77777777" w:rsidR="002D6C68" w:rsidRDefault="002D6C68" w:rsidP="005F1462">
      <w:pPr>
        <w:pStyle w:val="Default"/>
        <w:ind w:right="141" w:firstLine="1701"/>
        <w:jc w:val="both"/>
        <w:rPr>
          <w:rFonts w:ascii="Times New Roman" w:hAnsi="Times New Roman" w:cs="Times New Roman"/>
        </w:rPr>
      </w:pPr>
    </w:p>
    <w:p w14:paraId="4B4C99E7" w14:textId="5AAA3BE0" w:rsidR="00354151" w:rsidRDefault="002D6C68"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18</w:t>
      </w:r>
      <w:r w:rsidRPr="0055340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O termo de referência, o anteprojeto, o projeto básico e o projeto executivo deverão ser elaborados conjuntamente por servidores das áreas requisitante e técnica, aplicando-se, no que couber, o disposto no art. </w:t>
      </w:r>
      <w:r>
        <w:rPr>
          <w:rFonts w:ascii="Times New Roman" w:hAnsi="Times New Roman" w:cs="Times New Roman"/>
        </w:rPr>
        <w:t>5º</w:t>
      </w:r>
      <w:r w:rsidR="00ED3DB4" w:rsidRPr="00ED3DB4">
        <w:rPr>
          <w:rFonts w:ascii="Times New Roman" w:hAnsi="Times New Roman" w:cs="Times New Roman"/>
        </w:rPr>
        <w:t xml:space="preserve">. </w:t>
      </w:r>
    </w:p>
    <w:p w14:paraId="61736054" w14:textId="77777777" w:rsidR="002D6C68" w:rsidRDefault="002D6C68" w:rsidP="005F1462">
      <w:pPr>
        <w:pStyle w:val="Default"/>
        <w:ind w:right="141" w:firstLine="1701"/>
        <w:jc w:val="both"/>
        <w:rPr>
          <w:rFonts w:ascii="Times New Roman" w:hAnsi="Times New Roman" w:cs="Times New Roman"/>
        </w:rPr>
      </w:pPr>
    </w:p>
    <w:p w14:paraId="5D83D99C" w14:textId="430DCA81" w:rsidR="00354151" w:rsidRDefault="002D6C68" w:rsidP="005F1462">
      <w:pPr>
        <w:pStyle w:val="Default"/>
        <w:ind w:right="141" w:firstLine="1701"/>
        <w:jc w:val="both"/>
        <w:rPr>
          <w:rFonts w:ascii="Times New Roman" w:hAnsi="Times New Roman" w:cs="Times New Roman"/>
        </w:rPr>
      </w:pPr>
      <w:r w:rsidRPr="00553401">
        <w:rPr>
          <w:rFonts w:ascii="Times New Roman" w:hAnsi="Times New Roman" w:cs="Times New Roman"/>
          <w:b/>
          <w:bCs/>
        </w:rPr>
        <w:t xml:space="preserve">Art. </w:t>
      </w:r>
      <w:r>
        <w:rPr>
          <w:rFonts w:ascii="Times New Roman" w:hAnsi="Times New Roman" w:cs="Times New Roman"/>
          <w:b/>
          <w:bCs/>
        </w:rPr>
        <w:t>19</w:t>
      </w:r>
      <w:r w:rsidRPr="0055340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Nas hipóteses de contratação direta, conforme o caso, o termo de referência ou o projeto básico deverá contemplar: </w:t>
      </w:r>
    </w:p>
    <w:p w14:paraId="46194130" w14:textId="77777777" w:rsidR="002D6C68" w:rsidRDefault="002D6C68" w:rsidP="005F1462">
      <w:pPr>
        <w:pStyle w:val="Default"/>
        <w:ind w:right="141" w:firstLine="1701"/>
        <w:jc w:val="both"/>
        <w:rPr>
          <w:rFonts w:ascii="Times New Roman" w:hAnsi="Times New Roman" w:cs="Times New Roman"/>
        </w:rPr>
      </w:pPr>
    </w:p>
    <w:p w14:paraId="027D67D1" w14:textId="51E6BB9C"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I - a justificativa da escolha do contratado e da inviabilidade ou dispensa de licitação; e</w:t>
      </w:r>
    </w:p>
    <w:p w14:paraId="02D29BA1" w14:textId="77777777" w:rsidR="002D6C68" w:rsidRDefault="002D6C68" w:rsidP="005F1462">
      <w:pPr>
        <w:pStyle w:val="Default"/>
        <w:ind w:right="141" w:firstLine="1701"/>
        <w:jc w:val="both"/>
        <w:rPr>
          <w:rFonts w:ascii="Times New Roman" w:hAnsi="Times New Roman" w:cs="Times New Roman"/>
        </w:rPr>
      </w:pPr>
    </w:p>
    <w:p w14:paraId="66F11EBA" w14:textId="77777777" w:rsidR="0035415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as exigências de habilitação, observado o disposto no inc. III do art. 70 da Lei 14.133, de 2021. </w:t>
      </w:r>
    </w:p>
    <w:p w14:paraId="3EBFDAB4" w14:textId="77777777" w:rsidR="00354151" w:rsidRDefault="00354151" w:rsidP="005F1462">
      <w:pPr>
        <w:pStyle w:val="Default"/>
        <w:ind w:right="141" w:firstLine="1701"/>
        <w:jc w:val="both"/>
        <w:rPr>
          <w:rFonts w:ascii="Times New Roman" w:hAnsi="Times New Roman" w:cs="Times New Roman"/>
        </w:rPr>
      </w:pPr>
    </w:p>
    <w:p w14:paraId="5078F785" w14:textId="1807CD1C" w:rsidR="00583870" w:rsidRPr="00923C04" w:rsidRDefault="00ED3DB4" w:rsidP="005F1462">
      <w:pPr>
        <w:pStyle w:val="Default"/>
        <w:ind w:right="141"/>
        <w:jc w:val="center"/>
        <w:rPr>
          <w:rFonts w:ascii="Times New Roman" w:hAnsi="Times New Roman" w:cs="Times New Roman"/>
          <w:b/>
          <w:bCs/>
        </w:rPr>
      </w:pPr>
      <w:r w:rsidRPr="00923C04">
        <w:rPr>
          <w:rFonts w:ascii="Times New Roman" w:hAnsi="Times New Roman" w:cs="Times New Roman"/>
          <w:b/>
          <w:bCs/>
        </w:rPr>
        <w:t>CAPÍTULO V</w:t>
      </w:r>
    </w:p>
    <w:p w14:paraId="1B3F78DA" w14:textId="7E5473A0" w:rsidR="00583870" w:rsidRPr="00923C04" w:rsidRDefault="00ED3DB4" w:rsidP="005F1462">
      <w:pPr>
        <w:pStyle w:val="Default"/>
        <w:ind w:right="141"/>
        <w:jc w:val="center"/>
        <w:rPr>
          <w:rFonts w:ascii="Times New Roman" w:hAnsi="Times New Roman" w:cs="Times New Roman"/>
          <w:b/>
          <w:bCs/>
        </w:rPr>
      </w:pPr>
      <w:r w:rsidRPr="00923C04">
        <w:rPr>
          <w:rFonts w:ascii="Times New Roman" w:hAnsi="Times New Roman" w:cs="Times New Roman"/>
          <w:b/>
          <w:bCs/>
        </w:rPr>
        <w:t>DEFINIÇÃO DO PREÇO ESTIMADO</w:t>
      </w:r>
    </w:p>
    <w:p w14:paraId="7F61D1E3" w14:textId="77777777" w:rsidR="00583870" w:rsidRDefault="00583870" w:rsidP="005F1462">
      <w:pPr>
        <w:pStyle w:val="Default"/>
        <w:ind w:right="141" w:firstLine="1701"/>
        <w:jc w:val="both"/>
        <w:rPr>
          <w:rFonts w:ascii="Times New Roman" w:hAnsi="Times New Roman" w:cs="Times New Roman"/>
        </w:rPr>
      </w:pPr>
    </w:p>
    <w:p w14:paraId="48D13CBF" w14:textId="527DE1A6" w:rsidR="00923C04" w:rsidRDefault="00ED3DB4" w:rsidP="005F1462">
      <w:pPr>
        <w:pStyle w:val="Default"/>
        <w:ind w:right="141" w:firstLine="1701"/>
        <w:jc w:val="both"/>
        <w:rPr>
          <w:rFonts w:ascii="Times New Roman" w:hAnsi="Times New Roman" w:cs="Times New Roman"/>
        </w:rPr>
      </w:pPr>
      <w:r w:rsidRPr="00923C04">
        <w:rPr>
          <w:rFonts w:ascii="Times New Roman" w:hAnsi="Times New Roman" w:cs="Times New Roman"/>
          <w:b/>
          <w:bCs/>
        </w:rPr>
        <w:t xml:space="preserve">Art. </w:t>
      </w:r>
      <w:r w:rsidR="00923C04" w:rsidRPr="00923C04">
        <w:rPr>
          <w:rFonts w:ascii="Times New Roman" w:hAnsi="Times New Roman" w:cs="Times New Roman"/>
          <w:b/>
          <w:bCs/>
        </w:rPr>
        <w:t>20 -</w:t>
      </w:r>
      <w:r w:rsidRPr="00ED3DB4">
        <w:rPr>
          <w:rFonts w:ascii="Times New Roman" w:hAnsi="Times New Roman" w:cs="Times New Roman"/>
        </w:rPr>
        <w:t xml:space="preserve"> O preço estimado compreende o valor obtido a partir de método matemático aplicado em série de preços coletados, desconsiderando na sua formação os valores inexequíveis e os excessivamente elevados, assim entendidos, respectivamente, aqueles expressivamente inferiores ou superiores aos demais, identificados através de uma metodologia aplicada sobre os preços pesquisados. </w:t>
      </w:r>
    </w:p>
    <w:p w14:paraId="0982C153" w14:textId="77777777" w:rsidR="00923C04" w:rsidRDefault="00923C04" w:rsidP="005F1462">
      <w:pPr>
        <w:pStyle w:val="Default"/>
        <w:ind w:right="141" w:firstLine="1701"/>
        <w:jc w:val="both"/>
        <w:rPr>
          <w:rFonts w:ascii="Times New Roman" w:hAnsi="Times New Roman" w:cs="Times New Roman"/>
        </w:rPr>
      </w:pPr>
    </w:p>
    <w:p w14:paraId="2F290072" w14:textId="37D7FA11" w:rsidR="00923C04" w:rsidRDefault="00ED3DB4" w:rsidP="005F1462">
      <w:pPr>
        <w:pStyle w:val="Default"/>
        <w:ind w:right="141" w:firstLine="1701"/>
        <w:jc w:val="both"/>
        <w:rPr>
          <w:rFonts w:ascii="Times New Roman" w:hAnsi="Times New Roman" w:cs="Times New Roman"/>
        </w:rPr>
      </w:pPr>
      <w:r w:rsidRPr="00923C04">
        <w:rPr>
          <w:rFonts w:ascii="Times New Roman" w:hAnsi="Times New Roman" w:cs="Times New Roman"/>
          <w:b/>
          <w:bCs/>
        </w:rPr>
        <w:t xml:space="preserve">Art. </w:t>
      </w:r>
      <w:r w:rsidR="00923C04" w:rsidRPr="00923C04">
        <w:rPr>
          <w:rFonts w:ascii="Times New Roman" w:hAnsi="Times New Roman" w:cs="Times New Roman"/>
          <w:b/>
          <w:bCs/>
        </w:rPr>
        <w:t>21 -</w:t>
      </w:r>
      <w:r w:rsidRPr="00ED3DB4">
        <w:rPr>
          <w:rFonts w:ascii="Times New Roman" w:hAnsi="Times New Roman" w:cs="Times New Roman"/>
        </w:rPr>
        <w:t xml:space="preserve"> A definição do preço estimado será materializada em documento denominado “análise </w:t>
      </w:r>
      <w:r w:rsidR="00923C04">
        <w:rPr>
          <w:rFonts w:ascii="Times New Roman" w:hAnsi="Times New Roman" w:cs="Times New Roman"/>
        </w:rPr>
        <w:t>de</w:t>
      </w:r>
      <w:r w:rsidRPr="00ED3DB4">
        <w:rPr>
          <w:rFonts w:ascii="Times New Roman" w:hAnsi="Times New Roman" w:cs="Times New Roman"/>
        </w:rPr>
        <w:t xml:space="preserve"> preço(s)” que conterá, no mínimo: </w:t>
      </w:r>
    </w:p>
    <w:p w14:paraId="2E741265" w14:textId="77777777" w:rsidR="00923C04" w:rsidRDefault="00923C04" w:rsidP="005F1462">
      <w:pPr>
        <w:pStyle w:val="Default"/>
        <w:ind w:right="141" w:firstLine="1701"/>
        <w:jc w:val="both"/>
        <w:rPr>
          <w:rFonts w:ascii="Times New Roman" w:hAnsi="Times New Roman" w:cs="Times New Roman"/>
        </w:rPr>
      </w:pPr>
    </w:p>
    <w:p w14:paraId="33D52471" w14:textId="77777777"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I - identificação do(s) agente(s) responsável(</w:t>
      </w:r>
      <w:proofErr w:type="spellStart"/>
      <w:r w:rsidRPr="00ED3DB4">
        <w:rPr>
          <w:rFonts w:ascii="Times New Roman" w:hAnsi="Times New Roman" w:cs="Times New Roman"/>
        </w:rPr>
        <w:t>is</w:t>
      </w:r>
      <w:proofErr w:type="spellEnd"/>
      <w:r w:rsidRPr="00ED3DB4">
        <w:rPr>
          <w:rFonts w:ascii="Times New Roman" w:hAnsi="Times New Roman" w:cs="Times New Roman"/>
        </w:rPr>
        <w:t xml:space="preserve">) pela cotação; </w:t>
      </w:r>
    </w:p>
    <w:p w14:paraId="495BF6FC" w14:textId="77777777" w:rsidR="00923C04" w:rsidRDefault="00923C04" w:rsidP="005F1462">
      <w:pPr>
        <w:pStyle w:val="Default"/>
        <w:ind w:right="141" w:firstLine="1701"/>
        <w:jc w:val="both"/>
        <w:rPr>
          <w:rFonts w:ascii="Times New Roman" w:hAnsi="Times New Roman" w:cs="Times New Roman"/>
        </w:rPr>
      </w:pPr>
    </w:p>
    <w:p w14:paraId="07BB9559" w14:textId="77777777"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lastRenderedPageBreak/>
        <w:t xml:space="preserve">II - caracterização das fontes consultadas; </w:t>
      </w:r>
    </w:p>
    <w:p w14:paraId="0AC19E91" w14:textId="77777777" w:rsidR="00923C04" w:rsidRDefault="00923C04" w:rsidP="005F1462">
      <w:pPr>
        <w:pStyle w:val="Default"/>
        <w:ind w:right="141" w:firstLine="1701"/>
        <w:jc w:val="both"/>
        <w:rPr>
          <w:rFonts w:ascii="Times New Roman" w:hAnsi="Times New Roman" w:cs="Times New Roman"/>
        </w:rPr>
      </w:pPr>
    </w:p>
    <w:p w14:paraId="56F000B8" w14:textId="77777777"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série de preços coletados; </w:t>
      </w:r>
    </w:p>
    <w:p w14:paraId="6F2B1AC1" w14:textId="77777777" w:rsidR="00923C04" w:rsidRDefault="00923C04" w:rsidP="005F1462">
      <w:pPr>
        <w:pStyle w:val="Default"/>
        <w:ind w:right="141" w:firstLine="1701"/>
        <w:jc w:val="both"/>
        <w:rPr>
          <w:rFonts w:ascii="Times New Roman" w:hAnsi="Times New Roman" w:cs="Times New Roman"/>
        </w:rPr>
      </w:pPr>
    </w:p>
    <w:p w14:paraId="3398D8D9" w14:textId="77777777"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justificativa para a utilização do critério ou método empregado, em especial para a desconsideração de valores inexequíveis e os excessivamente elevados, se aplicável; e critério ou metodologia aplicada para a definição do valor estimado; </w:t>
      </w:r>
    </w:p>
    <w:p w14:paraId="34AB68B9" w14:textId="77777777" w:rsidR="00923C04" w:rsidRDefault="00923C04" w:rsidP="005F1462">
      <w:pPr>
        <w:pStyle w:val="Default"/>
        <w:ind w:right="141" w:firstLine="1701"/>
        <w:jc w:val="both"/>
        <w:rPr>
          <w:rFonts w:ascii="Times New Roman" w:hAnsi="Times New Roman" w:cs="Times New Roman"/>
        </w:rPr>
      </w:pPr>
    </w:p>
    <w:p w14:paraId="7CEC4DAD" w14:textId="0B397FC4"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 - justificativa da escolha dos fornecedores, no caso da pesquisa direta de que trata o inciso III do art. </w:t>
      </w:r>
      <w:r w:rsidR="00923C04">
        <w:rPr>
          <w:rFonts w:ascii="Times New Roman" w:hAnsi="Times New Roman" w:cs="Times New Roman"/>
        </w:rPr>
        <w:t>2</w:t>
      </w:r>
      <w:r w:rsidRPr="00ED3DB4">
        <w:rPr>
          <w:rFonts w:ascii="Times New Roman" w:hAnsi="Times New Roman" w:cs="Times New Roman"/>
        </w:rPr>
        <w:t xml:space="preserve">3; e </w:t>
      </w:r>
    </w:p>
    <w:p w14:paraId="3A07D1D2" w14:textId="77777777"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 - data de sua elaboração. </w:t>
      </w:r>
    </w:p>
    <w:p w14:paraId="534EC095" w14:textId="77777777" w:rsidR="00923C04" w:rsidRDefault="00923C04" w:rsidP="005F1462">
      <w:pPr>
        <w:pStyle w:val="Default"/>
        <w:ind w:right="141" w:firstLine="1701"/>
        <w:jc w:val="both"/>
        <w:rPr>
          <w:rFonts w:ascii="Times New Roman" w:hAnsi="Times New Roman" w:cs="Times New Roman"/>
        </w:rPr>
      </w:pPr>
    </w:p>
    <w:p w14:paraId="7BE2F8C5" w14:textId="47484841" w:rsidR="00923C04" w:rsidRDefault="00923C04" w:rsidP="005F1462">
      <w:pPr>
        <w:pStyle w:val="Default"/>
        <w:ind w:right="141" w:firstLine="1701"/>
        <w:jc w:val="both"/>
        <w:rPr>
          <w:rFonts w:ascii="Times New Roman" w:hAnsi="Times New Roman" w:cs="Times New Roman"/>
        </w:rPr>
      </w:pPr>
      <w:r w:rsidRPr="00923C04">
        <w:rPr>
          <w:rFonts w:ascii="Times New Roman" w:hAnsi="Times New Roman" w:cs="Times New Roman"/>
          <w:b/>
          <w:bCs/>
        </w:rPr>
        <w:t>Art. 2</w:t>
      </w:r>
      <w:r>
        <w:rPr>
          <w:rFonts w:ascii="Times New Roman" w:hAnsi="Times New Roman" w:cs="Times New Roman"/>
          <w:b/>
          <w:bCs/>
        </w:rPr>
        <w:t>2</w:t>
      </w:r>
      <w:r w:rsidRPr="00923C04">
        <w:rPr>
          <w:rFonts w:ascii="Times New Roman" w:hAnsi="Times New Roman" w:cs="Times New Roman"/>
          <w:b/>
          <w:bCs/>
        </w:rPr>
        <w:t xml:space="preserve"> -</w:t>
      </w:r>
      <w:r>
        <w:rPr>
          <w:rFonts w:ascii="Times New Roman" w:hAnsi="Times New Roman" w:cs="Times New Roman"/>
        </w:rPr>
        <w:t xml:space="preserve"> </w:t>
      </w:r>
      <w:r w:rsidR="00ED3DB4" w:rsidRPr="00ED3DB4">
        <w:rPr>
          <w:rFonts w:ascii="Times New Roman" w:hAnsi="Times New Roman" w:cs="Times New Roman"/>
        </w:rPr>
        <w:t xml:space="preserve">Na pesquisa de preços, sempre que possível, deverão ser observadas as condições comerciais praticadas, incluindo prazos e locais de entrega, instalação e montagem do bem ou execução do serviço, formas de pagamento, fretes, garantias exigidas e marcas e modelos, quando for o caso. </w:t>
      </w:r>
    </w:p>
    <w:p w14:paraId="297BEB4F" w14:textId="77777777" w:rsidR="00923C04" w:rsidRDefault="00923C04" w:rsidP="005F1462">
      <w:pPr>
        <w:pStyle w:val="Default"/>
        <w:ind w:right="141" w:firstLine="1701"/>
        <w:jc w:val="both"/>
        <w:rPr>
          <w:rFonts w:ascii="Times New Roman" w:hAnsi="Times New Roman" w:cs="Times New Roman"/>
        </w:rPr>
      </w:pPr>
    </w:p>
    <w:p w14:paraId="001B1D49" w14:textId="3B08D0D6" w:rsidR="00923C04" w:rsidRDefault="00923C04" w:rsidP="005F1462">
      <w:pPr>
        <w:pStyle w:val="Default"/>
        <w:ind w:right="141" w:firstLine="1701"/>
        <w:jc w:val="both"/>
        <w:rPr>
          <w:rFonts w:ascii="Times New Roman" w:hAnsi="Times New Roman" w:cs="Times New Roman"/>
        </w:rPr>
      </w:pPr>
      <w:r w:rsidRPr="00923C04">
        <w:rPr>
          <w:rFonts w:ascii="Times New Roman" w:hAnsi="Times New Roman" w:cs="Times New Roman"/>
          <w:b/>
          <w:bCs/>
        </w:rPr>
        <w:t>Art. 2</w:t>
      </w:r>
      <w:r>
        <w:rPr>
          <w:rFonts w:ascii="Times New Roman" w:hAnsi="Times New Roman" w:cs="Times New Roman"/>
          <w:b/>
          <w:bCs/>
        </w:rPr>
        <w:t>3</w:t>
      </w:r>
      <w:r w:rsidRPr="00923C04">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A pesquisa de preços para fins de determinação do preço estimado em processo licitatório para a aquisição e contratação de serviços em geral será realizada mediante a utilização dos seguintes parâmetros, empregados de forma combinada ou não: </w:t>
      </w:r>
    </w:p>
    <w:p w14:paraId="2FE4F8E0" w14:textId="77777777" w:rsidR="00923C04" w:rsidRDefault="00923C04" w:rsidP="005F1462">
      <w:pPr>
        <w:pStyle w:val="Default"/>
        <w:ind w:right="141" w:firstLine="1701"/>
        <w:jc w:val="both"/>
        <w:rPr>
          <w:rFonts w:ascii="Times New Roman" w:hAnsi="Times New Roman" w:cs="Times New Roman"/>
        </w:rPr>
      </w:pPr>
    </w:p>
    <w:p w14:paraId="097F6B84" w14:textId="49433D83"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aquisições e contratações similares da Administração Pública, inclusive mediante sistema de registro de preços, em execução ou concluídas no período máximo de 6 (seis) meses anteriores à data da elaboração do documento a que se refere o art. </w:t>
      </w:r>
      <w:r w:rsidR="00923C04">
        <w:rPr>
          <w:rFonts w:ascii="Times New Roman" w:hAnsi="Times New Roman" w:cs="Times New Roman"/>
        </w:rPr>
        <w:t>21</w:t>
      </w:r>
      <w:r w:rsidRPr="00ED3DB4">
        <w:rPr>
          <w:rFonts w:ascii="Times New Roman" w:hAnsi="Times New Roman" w:cs="Times New Roman"/>
        </w:rPr>
        <w:t xml:space="preserve">; </w:t>
      </w:r>
    </w:p>
    <w:p w14:paraId="21F159C2" w14:textId="77777777" w:rsidR="00923C04" w:rsidRDefault="00923C04" w:rsidP="005F1462">
      <w:pPr>
        <w:pStyle w:val="Default"/>
        <w:ind w:right="141" w:firstLine="1701"/>
        <w:jc w:val="both"/>
        <w:rPr>
          <w:rFonts w:ascii="Times New Roman" w:hAnsi="Times New Roman" w:cs="Times New Roman"/>
        </w:rPr>
      </w:pPr>
    </w:p>
    <w:p w14:paraId="6CC3A6CA" w14:textId="0CB047E9"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dados de pesquisa publicada em mídia especializada, de sítios eletrônicos ou aplicativos especializados ou de domínio amplo, inclusive que utilizem notas fiscais eletrônicas, desde que atualizados no momento da pesquisa e compreendidos no intervalo de até 6 (seis) meses anteriores à data da elaboração do documento a que se refere o art. </w:t>
      </w:r>
      <w:r w:rsidR="00923C04">
        <w:rPr>
          <w:rFonts w:ascii="Times New Roman" w:hAnsi="Times New Roman" w:cs="Times New Roman"/>
        </w:rPr>
        <w:t>21</w:t>
      </w:r>
      <w:r w:rsidRPr="00ED3DB4">
        <w:rPr>
          <w:rFonts w:ascii="Times New Roman" w:hAnsi="Times New Roman" w:cs="Times New Roman"/>
        </w:rPr>
        <w:t xml:space="preserve">, contendo a data de acesso; e </w:t>
      </w:r>
    </w:p>
    <w:p w14:paraId="1287A9D1" w14:textId="77777777" w:rsidR="00923C04" w:rsidRDefault="00923C04" w:rsidP="005F1462">
      <w:pPr>
        <w:pStyle w:val="Default"/>
        <w:ind w:right="141" w:firstLine="1701"/>
        <w:jc w:val="both"/>
        <w:rPr>
          <w:rFonts w:ascii="Times New Roman" w:hAnsi="Times New Roman" w:cs="Times New Roman"/>
        </w:rPr>
      </w:pPr>
    </w:p>
    <w:p w14:paraId="3D2298F3" w14:textId="6B861AA2"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pesquisa direta com no mínimo 3 (três) fornecedores, mediante solicitação formal de cotação, desde que seja apresentada justificativa da escolha desses fornecedores e que os respectivos orçamentos tenham sido obtidos no máximo 6 (seis) meses antes da data de elaboração do documento a que se refere o art. </w:t>
      </w:r>
      <w:r w:rsidR="00923C04">
        <w:rPr>
          <w:rFonts w:ascii="Times New Roman" w:hAnsi="Times New Roman" w:cs="Times New Roman"/>
        </w:rPr>
        <w:t>21</w:t>
      </w:r>
      <w:r w:rsidRPr="00ED3DB4">
        <w:rPr>
          <w:rFonts w:ascii="Times New Roman" w:hAnsi="Times New Roman" w:cs="Times New Roman"/>
        </w:rPr>
        <w:t xml:space="preserve">. </w:t>
      </w:r>
    </w:p>
    <w:p w14:paraId="3FDA8C47" w14:textId="77777777" w:rsidR="00923C04" w:rsidRDefault="00923C04" w:rsidP="005F1462">
      <w:pPr>
        <w:pStyle w:val="Default"/>
        <w:ind w:right="141" w:firstLine="1701"/>
        <w:jc w:val="both"/>
        <w:rPr>
          <w:rFonts w:ascii="Times New Roman" w:hAnsi="Times New Roman" w:cs="Times New Roman"/>
        </w:rPr>
      </w:pPr>
    </w:p>
    <w:p w14:paraId="53CB3DF8" w14:textId="75D36E25" w:rsidR="00923C04" w:rsidRDefault="00ED3DB4" w:rsidP="005F1462">
      <w:pPr>
        <w:pStyle w:val="Default"/>
        <w:ind w:right="141" w:firstLine="1701"/>
        <w:jc w:val="both"/>
        <w:rPr>
          <w:rFonts w:ascii="Times New Roman" w:hAnsi="Times New Roman" w:cs="Times New Roman"/>
        </w:rPr>
      </w:pPr>
      <w:r w:rsidRPr="00923C04">
        <w:rPr>
          <w:rFonts w:ascii="Times New Roman" w:hAnsi="Times New Roman" w:cs="Times New Roman"/>
          <w:b/>
          <w:bCs/>
        </w:rPr>
        <w:t xml:space="preserve">Art. </w:t>
      </w:r>
      <w:r w:rsidR="00923C04" w:rsidRPr="00923C04">
        <w:rPr>
          <w:rFonts w:ascii="Times New Roman" w:hAnsi="Times New Roman" w:cs="Times New Roman"/>
          <w:b/>
          <w:bCs/>
        </w:rPr>
        <w:t>24 -</w:t>
      </w:r>
      <w:r w:rsidR="00923C04">
        <w:rPr>
          <w:rFonts w:ascii="Times New Roman" w:hAnsi="Times New Roman" w:cs="Times New Roman"/>
        </w:rPr>
        <w:t xml:space="preserve"> </w:t>
      </w:r>
      <w:r w:rsidRPr="00ED3DB4">
        <w:rPr>
          <w:rFonts w:ascii="Times New Roman" w:hAnsi="Times New Roman" w:cs="Times New Roman"/>
        </w:rPr>
        <w:t xml:space="preserve">Deverá ser priorizado o parâmetro estabelecido no inciso I do artigo anterior, ressalvadas eventuais impossibilidades, devidamente justificadas. </w:t>
      </w:r>
    </w:p>
    <w:p w14:paraId="40EB4FB2" w14:textId="77777777" w:rsidR="00923C04" w:rsidRDefault="00923C04" w:rsidP="005F1462">
      <w:pPr>
        <w:pStyle w:val="Default"/>
        <w:ind w:right="141" w:firstLine="1701"/>
        <w:jc w:val="both"/>
        <w:rPr>
          <w:rFonts w:ascii="Times New Roman" w:hAnsi="Times New Roman" w:cs="Times New Roman"/>
        </w:rPr>
      </w:pPr>
    </w:p>
    <w:p w14:paraId="7B09294C" w14:textId="583D9790" w:rsidR="00923C04" w:rsidRDefault="00ED3DB4" w:rsidP="005F1462">
      <w:pPr>
        <w:pStyle w:val="Default"/>
        <w:ind w:right="141" w:firstLine="1701"/>
        <w:jc w:val="both"/>
        <w:rPr>
          <w:rFonts w:ascii="Times New Roman" w:hAnsi="Times New Roman" w:cs="Times New Roman"/>
        </w:rPr>
      </w:pPr>
      <w:r w:rsidRPr="00923C04">
        <w:rPr>
          <w:rFonts w:ascii="Times New Roman" w:hAnsi="Times New Roman" w:cs="Times New Roman"/>
          <w:b/>
          <w:bCs/>
        </w:rPr>
        <w:t xml:space="preserve">Art. </w:t>
      </w:r>
      <w:r w:rsidR="00923C04" w:rsidRPr="00923C04">
        <w:rPr>
          <w:rFonts w:ascii="Times New Roman" w:hAnsi="Times New Roman" w:cs="Times New Roman"/>
          <w:b/>
          <w:bCs/>
        </w:rPr>
        <w:t>25 -</w:t>
      </w:r>
      <w:r w:rsidRPr="00ED3DB4">
        <w:rPr>
          <w:rFonts w:ascii="Times New Roman" w:hAnsi="Times New Roman" w:cs="Times New Roman"/>
        </w:rPr>
        <w:t xml:space="preserve"> A vigência da pesquisa de preços será de 6 (seis) meses, contados da data da elaboração do documento a que se refere o art. </w:t>
      </w:r>
      <w:r w:rsidR="00923C04">
        <w:rPr>
          <w:rFonts w:ascii="Times New Roman" w:hAnsi="Times New Roman" w:cs="Times New Roman"/>
        </w:rPr>
        <w:t>21</w:t>
      </w:r>
      <w:r w:rsidRPr="00ED3DB4">
        <w:rPr>
          <w:rFonts w:ascii="Times New Roman" w:hAnsi="Times New Roman" w:cs="Times New Roman"/>
        </w:rPr>
        <w:t xml:space="preserve">. </w:t>
      </w:r>
    </w:p>
    <w:p w14:paraId="05474FDD" w14:textId="77777777" w:rsidR="00923C04" w:rsidRDefault="00923C04" w:rsidP="005F1462">
      <w:pPr>
        <w:pStyle w:val="Default"/>
        <w:ind w:right="141" w:firstLine="1701"/>
        <w:jc w:val="both"/>
        <w:rPr>
          <w:rFonts w:ascii="Times New Roman" w:hAnsi="Times New Roman" w:cs="Times New Roman"/>
        </w:rPr>
      </w:pPr>
    </w:p>
    <w:p w14:paraId="5774B375" w14:textId="3582D2B6" w:rsidR="00923C04" w:rsidRDefault="00ED3DB4" w:rsidP="005F1462">
      <w:pPr>
        <w:pStyle w:val="Default"/>
        <w:ind w:right="141" w:firstLine="1701"/>
        <w:jc w:val="both"/>
        <w:rPr>
          <w:rFonts w:ascii="Times New Roman" w:hAnsi="Times New Roman" w:cs="Times New Roman"/>
        </w:rPr>
      </w:pPr>
      <w:r w:rsidRPr="00923C04">
        <w:rPr>
          <w:rFonts w:ascii="Times New Roman" w:hAnsi="Times New Roman" w:cs="Times New Roman"/>
          <w:b/>
          <w:bCs/>
        </w:rPr>
        <w:lastRenderedPageBreak/>
        <w:t xml:space="preserve">Art. </w:t>
      </w:r>
      <w:r w:rsidR="00923C04" w:rsidRPr="00923C04">
        <w:rPr>
          <w:rFonts w:ascii="Times New Roman" w:hAnsi="Times New Roman" w:cs="Times New Roman"/>
          <w:b/>
          <w:bCs/>
        </w:rPr>
        <w:t>26 -</w:t>
      </w:r>
      <w:r w:rsidR="00923C04">
        <w:rPr>
          <w:rFonts w:ascii="Times New Roman" w:hAnsi="Times New Roman" w:cs="Times New Roman"/>
        </w:rPr>
        <w:t xml:space="preserve"> </w:t>
      </w:r>
      <w:r w:rsidRPr="00ED3DB4">
        <w:rPr>
          <w:rFonts w:ascii="Times New Roman" w:hAnsi="Times New Roman" w:cs="Times New Roman"/>
        </w:rPr>
        <w:t xml:space="preserve">Quando a pesquisa de preços for realizada com fornecedores, nos termos do inciso III do art. </w:t>
      </w:r>
      <w:r w:rsidR="00923C04">
        <w:rPr>
          <w:rFonts w:ascii="Times New Roman" w:hAnsi="Times New Roman" w:cs="Times New Roman"/>
        </w:rPr>
        <w:t>2</w:t>
      </w:r>
      <w:r w:rsidRPr="00ED3DB4">
        <w:rPr>
          <w:rFonts w:ascii="Times New Roman" w:hAnsi="Times New Roman" w:cs="Times New Roman"/>
        </w:rPr>
        <w:t xml:space="preserve">3, deverá ser observado: </w:t>
      </w:r>
    </w:p>
    <w:p w14:paraId="5A29079A" w14:textId="77777777" w:rsidR="00923C04" w:rsidRDefault="00923C04" w:rsidP="005F1462">
      <w:pPr>
        <w:pStyle w:val="Default"/>
        <w:ind w:right="141" w:firstLine="1701"/>
        <w:jc w:val="both"/>
        <w:rPr>
          <w:rFonts w:ascii="Times New Roman" w:hAnsi="Times New Roman" w:cs="Times New Roman"/>
        </w:rPr>
      </w:pPr>
    </w:p>
    <w:p w14:paraId="1AF83AFC" w14:textId="77777777"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disponibilização obrigatória do Termo de Referência ou Projeto Básico e demais elementos que auxiliem na completa compreensão do objeto; </w:t>
      </w:r>
    </w:p>
    <w:p w14:paraId="3339D505" w14:textId="77777777" w:rsidR="00923C04" w:rsidRDefault="00923C04" w:rsidP="005F1462">
      <w:pPr>
        <w:pStyle w:val="Default"/>
        <w:ind w:right="141" w:firstLine="1701"/>
        <w:jc w:val="both"/>
        <w:rPr>
          <w:rFonts w:ascii="Times New Roman" w:hAnsi="Times New Roman" w:cs="Times New Roman"/>
        </w:rPr>
      </w:pPr>
    </w:p>
    <w:p w14:paraId="48E6172B" w14:textId="77777777"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prazo de resposta conferido ao fornecedor compatível com a complexidade do objeto; e </w:t>
      </w:r>
    </w:p>
    <w:p w14:paraId="14F6B6BF" w14:textId="77777777" w:rsidR="00923C04" w:rsidRDefault="00923C04" w:rsidP="005F1462">
      <w:pPr>
        <w:pStyle w:val="Default"/>
        <w:ind w:right="141" w:firstLine="1701"/>
        <w:jc w:val="both"/>
        <w:rPr>
          <w:rFonts w:ascii="Times New Roman" w:hAnsi="Times New Roman" w:cs="Times New Roman"/>
        </w:rPr>
      </w:pPr>
    </w:p>
    <w:p w14:paraId="336A95D3" w14:textId="77777777"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obtenção de propostas formais, contendo, no mínimo: a) descrição do objeto, valor unitário e total; b) número do Cadastro de Pessoa Física - CPF ou do Cadastro Nacional de Pessoa Jurídica -CNPJ do proponente; c) endereço e telefone de contato; e d) data de emissão. </w:t>
      </w:r>
    </w:p>
    <w:p w14:paraId="07982E42" w14:textId="77777777" w:rsidR="00923C04" w:rsidRDefault="00923C04" w:rsidP="005F1462">
      <w:pPr>
        <w:pStyle w:val="Default"/>
        <w:ind w:right="141" w:firstLine="1701"/>
        <w:jc w:val="both"/>
        <w:rPr>
          <w:rFonts w:ascii="Times New Roman" w:hAnsi="Times New Roman" w:cs="Times New Roman"/>
        </w:rPr>
      </w:pPr>
    </w:p>
    <w:p w14:paraId="4C62D87B" w14:textId="77777777" w:rsidR="00923C0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registro, nos autos da contratação correspondente, da relação de fornecedores que foram consultados e não enviaram propostas. </w:t>
      </w:r>
    </w:p>
    <w:p w14:paraId="3707D1EB" w14:textId="77777777" w:rsidR="00923C04" w:rsidRDefault="00923C04" w:rsidP="005F1462">
      <w:pPr>
        <w:pStyle w:val="Default"/>
        <w:ind w:right="141" w:firstLine="1701"/>
        <w:jc w:val="both"/>
        <w:rPr>
          <w:rFonts w:ascii="Times New Roman" w:hAnsi="Times New Roman" w:cs="Times New Roman"/>
        </w:rPr>
      </w:pPr>
    </w:p>
    <w:p w14:paraId="6904106A" w14:textId="77777777" w:rsidR="00923C04" w:rsidRDefault="00923C04" w:rsidP="005F1462">
      <w:pPr>
        <w:pStyle w:val="Default"/>
        <w:ind w:right="141" w:firstLine="1701"/>
        <w:jc w:val="both"/>
        <w:rPr>
          <w:rFonts w:ascii="Times New Roman" w:hAnsi="Times New Roman" w:cs="Times New Roman"/>
        </w:rPr>
      </w:pPr>
      <w:r w:rsidRPr="00923C04">
        <w:rPr>
          <w:rFonts w:ascii="Times New Roman" w:hAnsi="Times New Roman" w:cs="Times New Roman"/>
          <w:b/>
          <w:bCs/>
        </w:rPr>
        <w:t>Art. 2</w:t>
      </w:r>
      <w:r>
        <w:rPr>
          <w:rFonts w:ascii="Times New Roman" w:hAnsi="Times New Roman" w:cs="Times New Roman"/>
          <w:b/>
          <w:bCs/>
        </w:rPr>
        <w:t>7</w:t>
      </w:r>
      <w:r w:rsidRPr="00923C04">
        <w:rPr>
          <w:rFonts w:ascii="Times New Roman" w:hAnsi="Times New Roman" w:cs="Times New Roman"/>
          <w:b/>
          <w:bCs/>
        </w:rPr>
        <w:t xml:space="preserve"> -</w:t>
      </w:r>
      <w:r>
        <w:rPr>
          <w:rFonts w:ascii="Times New Roman" w:hAnsi="Times New Roman" w:cs="Times New Roman"/>
        </w:rPr>
        <w:t xml:space="preserve"> </w:t>
      </w:r>
      <w:r w:rsidR="00ED3DB4" w:rsidRPr="00ED3DB4">
        <w:rPr>
          <w:rFonts w:ascii="Times New Roman" w:hAnsi="Times New Roman" w:cs="Times New Roman"/>
        </w:rPr>
        <w:t xml:space="preserve">Serão desconsiderados os valores inexequíveis e os excessivamente elevados obtidos na pesquisa de preços, mediante a adoção de critérios ou métodos fundamentados e descritos no processo administrativo. </w:t>
      </w:r>
    </w:p>
    <w:p w14:paraId="2249C0C2" w14:textId="77777777" w:rsidR="00923C04" w:rsidRDefault="00923C04" w:rsidP="005F1462">
      <w:pPr>
        <w:pStyle w:val="Default"/>
        <w:ind w:right="141" w:firstLine="1701"/>
        <w:jc w:val="both"/>
        <w:rPr>
          <w:rFonts w:ascii="Times New Roman" w:hAnsi="Times New Roman" w:cs="Times New Roman"/>
        </w:rPr>
      </w:pPr>
    </w:p>
    <w:p w14:paraId="3C305930" w14:textId="193BA7AF" w:rsidR="004F4FDB" w:rsidRDefault="00ED3DB4" w:rsidP="005F1462">
      <w:pPr>
        <w:pStyle w:val="Default"/>
        <w:ind w:right="141" w:firstLine="1701"/>
        <w:jc w:val="both"/>
        <w:rPr>
          <w:rFonts w:ascii="Times New Roman" w:hAnsi="Times New Roman" w:cs="Times New Roman"/>
        </w:rPr>
      </w:pPr>
      <w:r w:rsidRPr="004F4FDB">
        <w:rPr>
          <w:rFonts w:ascii="Times New Roman" w:hAnsi="Times New Roman" w:cs="Times New Roman"/>
          <w:b/>
          <w:bCs/>
        </w:rPr>
        <w:t xml:space="preserve">Art. </w:t>
      </w:r>
      <w:r w:rsidR="004F4FDB" w:rsidRPr="004F4FDB">
        <w:rPr>
          <w:rFonts w:ascii="Times New Roman" w:hAnsi="Times New Roman" w:cs="Times New Roman"/>
          <w:b/>
          <w:bCs/>
        </w:rPr>
        <w:t>28 -</w:t>
      </w:r>
      <w:r w:rsidRPr="00ED3DB4">
        <w:rPr>
          <w:rFonts w:ascii="Times New Roman" w:hAnsi="Times New Roman" w:cs="Times New Roman"/>
        </w:rPr>
        <w:t xml:space="preserve"> Aplicar-se-ão como métodos para obtenção do preço estimado a média, a mediana ou o menor dos valores remanescentes, desde que o cálculo incida sobre um conjunto de três ou mais preços, oriundos de um ou mais dos parâmetros de que trata o art. </w:t>
      </w:r>
      <w:r w:rsidR="004F4FDB">
        <w:rPr>
          <w:rFonts w:ascii="Times New Roman" w:hAnsi="Times New Roman" w:cs="Times New Roman"/>
        </w:rPr>
        <w:t>2</w:t>
      </w:r>
      <w:r w:rsidRPr="00ED3DB4">
        <w:rPr>
          <w:rFonts w:ascii="Times New Roman" w:hAnsi="Times New Roman" w:cs="Times New Roman"/>
        </w:rPr>
        <w:t xml:space="preserve">3, devendo, sempre que possível, ser ampliado ao máximo, e a escolha da metodologia seja justificada. </w:t>
      </w:r>
    </w:p>
    <w:p w14:paraId="47921F9C" w14:textId="77777777" w:rsidR="004F4FDB" w:rsidRDefault="004F4FDB" w:rsidP="005F1462">
      <w:pPr>
        <w:pStyle w:val="Default"/>
        <w:ind w:right="141" w:firstLine="1701"/>
        <w:jc w:val="both"/>
        <w:rPr>
          <w:rFonts w:ascii="Times New Roman" w:hAnsi="Times New Roman" w:cs="Times New Roman"/>
        </w:rPr>
      </w:pPr>
    </w:p>
    <w:p w14:paraId="0A8E8742" w14:textId="19CF6AC5" w:rsidR="004F4FDB" w:rsidRDefault="00ED3DB4" w:rsidP="005F1462">
      <w:pPr>
        <w:pStyle w:val="Default"/>
        <w:ind w:right="141" w:firstLine="1701"/>
        <w:jc w:val="both"/>
        <w:rPr>
          <w:rFonts w:ascii="Times New Roman" w:hAnsi="Times New Roman" w:cs="Times New Roman"/>
        </w:rPr>
      </w:pPr>
      <w:r w:rsidRPr="004F4FDB">
        <w:rPr>
          <w:rFonts w:ascii="Times New Roman" w:hAnsi="Times New Roman" w:cs="Times New Roman"/>
          <w:b/>
          <w:bCs/>
        </w:rPr>
        <w:t xml:space="preserve">§ 1º </w:t>
      </w:r>
      <w:r w:rsidR="004F4FDB" w:rsidRPr="004F4FDB">
        <w:rPr>
          <w:rFonts w:ascii="Times New Roman" w:hAnsi="Times New Roman" w:cs="Times New Roman"/>
          <w:b/>
          <w:bCs/>
        </w:rPr>
        <w:t>-</w:t>
      </w:r>
      <w:r w:rsidR="004F4FDB">
        <w:rPr>
          <w:rFonts w:ascii="Times New Roman" w:hAnsi="Times New Roman" w:cs="Times New Roman"/>
        </w:rPr>
        <w:t xml:space="preserve"> </w:t>
      </w:r>
      <w:r w:rsidRPr="00ED3DB4">
        <w:rPr>
          <w:rFonts w:ascii="Times New Roman" w:hAnsi="Times New Roman" w:cs="Times New Roman"/>
        </w:rPr>
        <w:t xml:space="preserve">Poderão ser utilizados outros critérios ou métodos, desde que devidamente justificados nos autos pelo setor responsável e aprovados pela Autoridade Competente. </w:t>
      </w:r>
    </w:p>
    <w:p w14:paraId="09FF65ED" w14:textId="77777777" w:rsidR="004F4FDB" w:rsidRDefault="004F4FDB" w:rsidP="005F1462">
      <w:pPr>
        <w:pStyle w:val="Default"/>
        <w:ind w:right="141" w:firstLine="1701"/>
        <w:jc w:val="both"/>
        <w:rPr>
          <w:rFonts w:ascii="Times New Roman" w:hAnsi="Times New Roman" w:cs="Times New Roman"/>
        </w:rPr>
      </w:pPr>
    </w:p>
    <w:p w14:paraId="32E697DF" w14:textId="38594DC8" w:rsidR="004F4FDB" w:rsidRDefault="00ED3DB4" w:rsidP="005F1462">
      <w:pPr>
        <w:pStyle w:val="Default"/>
        <w:ind w:right="141" w:firstLine="1701"/>
        <w:jc w:val="both"/>
        <w:rPr>
          <w:rFonts w:ascii="Times New Roman" w:hAnsi="Times New Roman" w:cs="Times New Roman"/>
        </w:rPr>
      </w:pPr>
      <w:r w:rsidRPr="004F4FDB">
        <w:rPr>
          <w:rFonts w:ascii="Times New Roman" w:hAnsi="Times New Roman" w:cs="Times New Roman"/>
          <w:b/>
          <w:bCs/>
        </w:rPr>
        <w:t>§ 2º</w:t>
      </w:r>
      <w:r w:rsidR="004F4FDB">
        <w:rPr>
          <w:rFonts w:ascii="Times New Roman" w:hAnsi="Times New Roman" w:cs="Times New Roman"/>
        </w:rPr>
        <w:t xml:space="preserve"> -</w:t>
      </w:r>
      <w:r w:rsidRPr="00ED3DB4">
        <w:rPr>
          <w:rFonts w:ascii="Times New Roman" w:hAnsi="Times New Roman" w:cs="Times New Roman"/>
        </w:rPr>
        <w:t xml:space="preserve"> Com base no tratamento de que trata o caput deste artigo, o preço estimado da contratação poderá ser obtido, ainda, acrescentando ou subtraindo determinado percentual, de forma a aliar a atratividade do mercado e mitigar o risco de sobrepreço. </w:t>
      </w:r>
    </w:p>
    <w:p w14:paraId="322C52F4" w14:textId="77777777" w:rsidR="004F4FDB" w:rsidRDefault="004F4FDB" w:rsidP="005F1462">
      <w:pPr>
        <w:pStyle w:val="Default"/>
        <w:ind w:right="141" w:firstLine="1701"/>
        <w:jc w:val="both"/>
        <w:rPr>
          <w:rFonts w:ascii="Times New Roman" w:hAnsi="Times New Roman" w:cs="Times New Roman"/>
        </w:rPr>
      </w:pPr>
    </w:p>
    <w:p w14:paraId="5B04C389" w14:textId="77777777" w:rsidR="004F4FDB" w:rsidRDefault="00ED3DB4" w:rsidP="005F1462">
      <w:pPr>
        <w:pStyle w:val="Default"/>
        <w:ind w:right="141" w:firstLine="1701"/>
        <w:jc w:val="both"/>
        <w:rPr>
          <w:rFonts w:ascii="Times New Roman" w:hAnsi="Times New Roman" w:cs="Times New Roman"/>
        </w:rPr>
      </w:pPr>
      <w:r w:rsidRPr="004F4FDB">
        <w:rPr>
          <w:rFonts w:ascii="Times New Roman" w:hAnsi="Times New Roman" w:cs="Times New Roman"/>
          <w:b/>
          <w:bCs/>
        </w:rPr>
        <w:t>§ 3º</w:t>
      </w:r>
      <w:r w:rsidRPr="00ED3DB4">
        <w:rPr>
          <w:rFonts w:ascii="Times New Roman" w:hAnsi="Times New Roman" w:cs="Times New Roman"/>
        </w:rPr>
        <w:t xml:space="preserve"> </w:t>
      </w:r>
      <w:r w:rsidR="004F4FDB">
        <w:rPr>
          <w:rFonts w:ascii="Times New Roman" w:hAnsi="Times New Roman" w:cs="Times New Roman"/>
        </w:rPr>
        <w:t xml:space="preserve">- </w:t>
      </w:r>
      <w:r w:rsidRPr="00ED3DB4">
        <w:rPr>
          <w:rFonts w:ascii="Times New Roman" w:hAnsi="Times New Roman" w:cs="Times New Roman"/>
        </w:rPr>
        <w:t xml:space="preserve">Excepcionalmente, será admitida a determinação de preço estimado com base em menos de três preços, desde que devidamente justificado nos autos pelo setor responsável e aprovado pela Autoridade Competente. </w:t>
      </w:r>
    </w:p>
    <w:p w14:paraId="65CB42E6" w14:textId="77777777" w:rsidR="004F4FDB" w:rsidRDefault="004F4FDB" w:rsidP="005F1462">
      <w:pPr>
        <w:pStyle w:val="Default"/>
        <w:ind w:right="141" w:firstLine="1701"/>
        <w:jc w:val="both"/>
        <w:rPr>
          <w:rFonts w:ascii="Times New Roman" w:hAnsi="Times New Roman" w:cs="Times New Roman"/>
        </w:rPr>
      </w:pPr>
    </w:p>
    <w:p w14:paraId="3CEDC47E" w14:textId="488B6991" w:rsidR="004F4FDB" w:rsidRDefault="00ED3DB4" w:rsidP="005F1462">
      <w:pPr>
        <w:pStyle w:val="Default"/>
        <w:ind w:right="141" w:firstLine="1701"/>
        <w:jc w:val="both"/>
        <w:rPr>
          <w:rFonts w:ascii="Times New Roman" w:hAnsi="Times New Roman" w:cs="Times New Roman"/>
        </w:rPr>
      </w:pPr>
      <w:r w:rsidRPr="004F4FDB">
        <w:rPr>
          <w:rFonts w:ascii="Times New Roman" w:hAnsi="Times New Roman" w:cs="Times New Roman"/>
          <w:b/>
          <w:bCs/>
        </w:rPr>
        <w:t xml:space="preserve">Art. </w:t>
      </w:r>
      <w:r w:rsidR="004F4FDB" w:rsidRPr="004F4FDB">
        <w:rPr>
          <w:rFonts w:ascii="Times New Roman" w:hAnsi="Times New Roman" w:cs="Times New Roman"/>
          <w:b/>
          <w:bCs/>
        </w:rPr>
        <w:t>29 -</w:t>
      </w:r>
      <w:r w:rsidRPr="00ED3DB4">
        <w:rPr>
          <w:rFonts w:ascii="Times New Roman" w:hAnsi="Times New Roman" w:cs="Times New Roman"/>
        </w:rPr>
        <w:t xml:space="preserve"> Para definição do preço estimado nas contratações diretas por inexigibilidade ou dispensa de licitação, aplica-se o disposto nos artigos</w:t>
      </w:r>
      <w:r w:rsidR="004F4FDB">
        <w:rPr>
          <w:rFonts w:ascii="Times New Roman" w:hAnsi="Times New Roman" w:cs="Times New Roman"/>
        </w:rPr>
        <w:t xml:space="preserve"> 21</w:t>
      </w:r>
      <w:r w:rsidRPr="00ED3DB4">
        <w:rPr>
          <w:rFonts w:ascii="Times New Roman" w:hAnsi="Times New Roman" w:cs="Times New Roman"/>
        </w:rPr>
        <w:t xml:space="preserve"> a </w:t>
      </w:r>
      <w:r w:rsidR="004F4FDB">
        <w:rPr>
          <w:rFonts w:ascii="Times New Roman" w:hAnsi="Times New Roman" w:cs="Times New Roman"/>
        </w:rPr>
        <w:t>28</w:t>
      </w:r>
      <w:r w:rsidRPr="00ED3DB4">
        <w:rPr>
          <w:rFonts w:ascii="Times New Roman" w:hAnsi="Times New Roman" w:cs="Times New Roman"/>
        </w:rPr>
        <w:t xml:space="preserve">. </w:t>
      </w:r>
    </w:p>
    <w:p w14:paraId="45B6A3E4" w14:textId="77777777" w:rsidR="004F4FDB" w:rsidRDefault="004F4FDB" w:rsidP="005F1462">
      <w:pPr>
        <w:pStyle w:val="Default"/>
        <w:ind w:right="141" w:firstLine="1701"/>
        <w:jc w:val="both"/>
        <w:rPr>
          <w:rFonts w:ascii="Times New Roman" w:hAnsi="Times New Roman" w:cs="Times New Roman"/>
        </w:rPr>
      </w:pPr>
    </w:p>
    <w:p w14:paraId="2D03A44A" w14:textId="1337B9CD" w:rsidR="004F4FDB" w:rsidRDefault="00ED3DB4" w:rsidP="005F1462">
      <w:pPr>
        <w:pStyle w:val="Default"/>
        <w:ind w:right="141" w:firstLine="1701"/>
        <w:jc w:val="both"/>
        <w:rPr>
          <w:rFonts w:ascii="Times New Roman" w:hAnsi="Times New Roman" w:cs="Times New Roman"/>
        </w:rPr>
      </w:pPr>
      <w:r w:rsidRPr="004F4FDB">
        <w:rPr>
          <w:rFonts w:ascii="Times New Roman" w:hAnsi="Times New Roman" w:cs="Times New Roman"/>
          <w:b/>
          <w:bCs/>
        </w:rPr>
        <w:lastRenderedPageBreak/>
        <w:t>§ 1º</w:t>
      </w:r>
      <w:r w:rsidRPr="00ED3DB4">
        <w:rPr>
          <w:rFonts w:ascii="Times New Roman" w:hAnsi="Times New Roman" w:cs="Times New Roman"/>
        </w:rPr>
        <w:t xml:space="preserve"> </w:t>
      </w:r>
      <w:r w:rsidR="004F4FDB">
        <w:rPr>
          <w:rFonts w:ascii="Times New Roman" w:hAnsi="Times New Roman" w:cs="Times New Roman"/>
        </w:rPr>
        <w:t xml:space="preserve">- </w:t>
      </w:r>
      <w:r w:rsidRPr="00ED3DB4">
        <w:rPr>
          <w:rFonts w:ascii="Times New Roman" w:hAnsi="Times New Roman" w:cs="Times New Roman"/>
        </w:rPr>
        <w:t>Quando não for possível estimar o valor do objeto na forma estabelecida no caput deste artigo, a justificativa de preços será dada com base em pelo menos um dos meios a seguir:</w:t>
      </w:r>
    </w:p>
    <w:p w14:paraId="2D597A03" w14:textId="77777777" w:rsidR="004F4FDB" w:rsidRDefault="004F4FDB" w:rsidP="005F1462">
      <w:pPr>
        <w:pStyle w:val="Default"/>
        <w:ind w:right="141" w:firstLine="1701"/>
        <w:jc w:val="both"/>
        <w:rPr>
          <w:rFonts w:ascii="Times New Roman" w:hAnsi="Times New Roman" w:cs="Times New Roman"/>
        </w:rPr>
      </w:pPr>
    </w:p>
    <w:p w14:paraId="6267F607" w14:textId="6AAABF81" w:rsidR="004F4FDB"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valores de contratações de objetos idênticos, comercializados pela futura contratada para outros contratantes públicos ou privados, no período de até 1 (um) ano anterior à data da contratação pela </w:t>
      </w:r>
      <w:r w:rsidR="004F4FDB">
        <w:rPr>
          <w:rFonts w:ascii="Times New Roman" w:hAnsi="Times New Roman" w:cs="Times New Roman"/>
        </w:rPr>
        <w:t>Câmara Municipal</w:t>
      </w:r>
      <w:r w:rsidRPr="00ED3DB4">
        <w:rPr>
          <w:rFonts w:ascii="Times New Roman" w:hAnsi="Times New Roman" w:cs="Times New Roman"/>
        </w:rPr>
        <w:t xml:space="preserve">, por meio da apresentação de documentos fiscais, instrumentos contratuais ou por outro meio idôneo; e </w:t>
      </w:r>
    </w:p>
    <w:p w14:paraId="0ECC26CB" w14:textId="77777777" w:rsidR="004F4FDB" w:rsidRDefault="004F4FDB" w:rsidP="005F1462">
      <w:pPr>
        <w:pStyle w:val="Default"/>
        <w:ind w:right="141" w:firstLine="1701"/>
        <w:jc w:val="both"/>
        <w:rPr>
          <w:rFonts w:ascii="Times New Roman" w:hAnsi="Times New Roman" w:cs="Times New Roman"/>
        </w:rPr>
      </w:pPr>
    </w:p>
    <w:p w14:paraId="1106A6CB" w14:textId="77777777" w:rsidR="004F4FDB"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tabelas de preços vigentes divulgadas pela futura contratada em sítios eletrônicos especializados ou de domínio amplo, contendo data de acesso. </w:t>
      </w:r>
    </w:p>
    <w:p w14:paraId="01791160" w14:textId="77777777" w:rsidR="004F4FDB" w:rsidRDefault="004F4FDB" w:rsidP="005F1462">
      <w:pPr>
        <w:pStyle w:val="Default"/>
        <w:ind w:right="141" w:firstLine="1701"/>
        <w:jc w:val="both"/>
        <w:rPr>
          <w:rFonts w:ascii="Times New Roman" w:hAnsi="Times New Roman" w:cs="Times New Roman"/>
        </w:rPr>
      </w:pPr>
    </w:p>
    <w:p w14:paraId="75954505" w14:textId="77777777" w:rsidR="004F4FDB" w:rsidRDefault="00ED3DB4" w:rsidP="005F1462">
      <w:pPr>
        <w:pStyle w:val="Default"/>
        <w:ind w:right="141" w:firstLine="1701"/>
        <w:jc w:val="both"/>
        <w:rPr>
          <w:rFonts w:ascii="Times New Roman" w:hAnsi="Times New Roman" w:cs="Times New Roman"/>
        </w:rPr>
      </w:pPr>
      <w:r w:rsidRPr="004F4FDB">
        <w:rPr>
          <w:rFonts w:ascii="Times New Roman" w:hAnsi="Times New Roman" w:cs="Times New Roman"/>
          <w:b/>
          <w:bCs/>
        </w:rPr>
        <w:t>§ 2º</w:t>
      </w:r>
      <w:r w:rsidRPr="00ED3DB4">
        <w:rPr>
          <w:rFonts w:ascii="Times New Roman" w:hAnsi="Times New Roman" w:cs="Times New Roman"/>
        </w:rPr>
        <w:t xml:space="preserve"> </w:t>
      </w:r>
      <w:r w:rsidR="004F4FDB">
        <w:rPr>
          <w:rFonts w:ascii="Times New Roman" w:hAnsi="Times New Roman" w:cs="Times New Roman"/>
        </w:rPr>
        <w:t xml:space="preserve">- </w:t>
      </w:r>
      <w:r w:rsidRPr="00ED3DB4">
        <w:rPr>
          <w:rFonts w:ascii="Times New Roman" w:hAnsi="Times New Roman" w:cs="Times New Roman"/>
        </w:rPr>
        <w:t xml:space="preserve">Excepcionalmente, caso a futura contratada não tenha comercializado o objeto anteriormente, a justificativa de preço de que trata o inciso I do §1º deste artigo poderá ser realizada com objetos semelhantes de mesma natureza, devendo apresentar especificações técnicas que demonstrem similaridade com o objeto pretendido. </w:t>
      </w:r>
    </w:p>
    <w:p w14:paraId="790431E8" w14:textId="77777777" w:rsidR="004F4FDB" w:rsidRDefault="004F4FDB" w:rsidP="005F1462">
      <w:pPr>
        <w:pStyle w:val="Default"/>
        <w:ind w:right="141" w:firstLine="1701"/>
        <w:jc w:val="both"/>
        <w:rPr>
          <w:rFonts w:ascii="Times New Roman" w:hAnsi="Times New Roman" w:cs="Times New Roman"/>
        </w:rPr>
      </w:pPr>
    </w:p>
    <w:p w14:paraId="1072383A" w14:textId="42739A68" w:rsidR="004F4FDB" w:rsidRDefault="00ED3DB4" w:rsidP="005F1462">
      <w:pPr>
        <w:pStyle w:val="Default"/>
        <w:ind w:right="141" w:firstLine="1701"/>
        <w:jc w:val="both"/>
        <w:rPr>
          <w:rFonts w:ascii="Times New Roman" w:hAnsi="Times New Roman" w:cs="Times New Roman"/>
        </w:rPr>
      </w:pPr>
      <w:r w:rsidRPr="004F4FDB">
        <w:rPr>
          <w:rFonts w:ascii="Times New Roman" w:hAnsi="Times New Roman" w:cs="Times New Roman"/>
          <w:b/>
          <w:bCs/>
        </w:rPr>
        <w:t>§ 3º</w:t>
      </w:r>
      <w:r w:rsidR="004F4FDB">
        <w:rPr>
          <w:rFonts w:ascii="Times New Roman" w:hAnsi="Times New Roman" w:cs="Times New Roman"/>
          <w:b/>
          <w:bCs/>
        </w:rPr>
        <w:t xml:space="preserve"> - </w:t>
      </w:r>
      <w:r w:rsidRPr="00ED3DB4">
        <w:rPr>
          <w:rFonts w:ascii="Times New Roman" w:hAnsi="Times New Roman" w:cs="Times New Roman"/>
        </w:rPr>
        <w:t xml:space="preserve">Poderão ser utilizados outros critérios ou métodos, desde que devidamente demonstrados e justificados nos autos pelo gestor responsável e aprovados pela Autoridade Competente. </w:t>
      </w:r>
    </w:p>
    <w:p w14:paraId="25CA8141" w14:textId="77777777" w:rsidR="004F4FDB" w:rsidRDefault="004F4FDB" w:rsidP="005F1462">
      <w:pPr>
        <w:pStyle w:val="Default"/>
        <w:ind w:right="141" w:firstLine="1701"/>
        <w:jc w:val="both"/>
        <w:rPr>
          <w:rFonts w:ascii="Times New Roman" w:hAnsi="Times New Roman" w:cs="Times New Roman"/>
        </w:rPr>
      </w:pPr>
    </w:p>
    <w:p w14:paraId="2B2722A5" w14:textId="1503B50B" w:rsidR="004F4FDB" w:rsidRDefault="00ED3DB4" w:rsidP="005F1462">
      <w:pPr>
        <w:pStyle w:val="Default"/>
        <w:ind w:right="141" w:firstLine="1701"/>
        <w:jc w:val="both"/>
        <w:rPr>
          <w:rFonts w:ascii="Times New Roman" w:hAnsi="Times New Roman" w:cs="Times New Roman"/>
        </w:rPr>
      </w:pPr>
      <w:r w:rsidRPr="004F4FDB">
        <w:rPr>
          <w:rFonts w:ascii="Times New Roman" w:hAnsi="Times New Roman" w:cs="Times New Roman"/>
          <w:b/>
          <w:bCs/>
        </w:rPr>
        <w:t xml:space="preserve">Art. </w:t>
      </w:r>
      <w:r w:rsidR="004F4FDB" w:rsidRPr="004F4FDB">
        <w:rPr>
          <w:rFonts w:ascii="Times New Roman" w:hAnsi="Times New Roman" w:cs="Times New Roman"/>
          <w:b/>
          <w:bCs/>
        </w:rPr>
        <w:t>30 -</w:t>
      </w:r>
      <w:r w:rsidRPr="00ED3DB4">
        <w:rPr>
          <w:rFonts w:ascii="Times New Roman" w:hAnsi="Times New Roman" w:cs="Times New Roman"/>
        </w:rPr>
        <w:t xml:space="preserve"> Considera-se data do orçamento estimado, para fins de aplicação do §7º do art. 25 da Lei 14.133, de 2021, a data da elaboração do documento a que se refere o art. </w:t>
      </w:r>
      <w:r w:rsidR="004F4FDB">
        <w:rPr>
          <w:rFonts w:ascii="Times New Roman" w:hAnsi="Times New Roman" w:cs="Times New Roman"/>
        </w:rPr>
        <w:t>21</w:t>
      </w:r>
      <w:r w:rsidRPr="00ED3DB4">
        <w:rPr>
          <w:rFonts w:ascii="Times New Roman" w:hAnsi="Times New Roman" w:cs="Times New Roman"/>
        </w:rPr>
        <w:t xml:space="preserve">. </w:t>
      </w:r>
    </w:p>
    <w:p w14:paraId="2E9C6D29" w14:textId="77777777" w:rsidR="004F4FDB" w:rsidRDefault="004F4FDB" w:rsidP="005F1462">
      <w:pPr>
        <w:pStyle w:val="Default"/>
        <w:ind w:right="141" w:firstLine="1701"/>
        <w:jc w:val="both"/>
        <w:rPr>
          <w:rFonts w:ascii="Times New Roman" w:hAnsi="Times New Roman" w:cs="Times New Roman"/>
        </w:rPr>
      </w:pPr>
    </w:p>
    <w:p w14:paraId="24C15AE4" w14:textId="00C9CE7B" w:rsidR="00ED3DB4" w:rsidRPr="00ED3DB4" w:rsidRDefault="00ED3DB4" w:rsidP="005F1462">
      <w:pPr>
        <w:pStyle w:val="Default"/>
        <w:ind w:right="141" w:firstLine="1701"/>
        <w:jc w:val="both"/>
        <w:rPr>
          <w:rFonts w:ascii="Times New Roman" w:hAnsi="Times New Roman" w:cs="Times New Roman"/>
        </w:rPr>
      </w:pPr>
      <w:r w:rsidRPr="004F4FDB">
        <w:rPr>
          <w:rFonts w:ascii="Times New Roman" w:hAnsi="Times New Roman" w:cs="Times New Roman"/>
          <w:b/>
          <w:bCs/>
        </w:rPr>
        <w:t xml:space="preserve">Art. </w:t>
      </w:r>
      <w:r w:rsidR="004F4FDB" w:rsidRPr="004F4FDB">
        <w:rPr>
          <w:rFonts w:ascii="Times New Roman" w:hAnsi="Times New Roman" w:cs="Times New Roman"/>
          <w:b/>
          <w:bCs/>
        </w:rPr>
        <w:t>31 -</w:t>
      </w:r>
      <w:r w:rsidRPr="00ED3DB4">
        <w:rPr>
          <w:rFonts w:ascii="Times New Roman" w:hAnsi="Times New Roman" w:cs="Times New Roman"/>
        </w:rPr>
        <w:t xml:space="preserve"> Desde que justificado, o orçamento estimado da contratação poderá ter caráter sigiloso, sem prejuízo da divulgação do detalhamento dos quantitativos e das demais informações necessárias para a elaboração das propostas, salvo na hipótese de licitação cujo critério de julgamento seja por maior desconto, na forma do art. 24 da Lei 14.133, de 2021. </w:t>
      </w:r>
    </w:p>
    <w:p w14:paraId="35C15F0E" w14:textId="77777777" w:rsidR="00ED3DB4" w:rsidRPr="00ED3DB4" w:rsidRDefault="00ED3DB4" w:rsidP="005F1462">
      <w:pPr>
        <w:pStyle w:val="Default"/>
        <w:ind w:right="141" w:firstLine="1701"/>
        <w:jc w:val="both"/>
        <w:rPr>
          <w:rFonts w:ascii="Times New Roman" w:hAnsi="Times New Roman" w:cs="Times New Roman"/>
        </w:rPr>
      </w:pPr>
    </w:p>
    <w:p w14:paraId="2AA481FB" w14:textId="5903038C" w:rsidR="00ED3DB4" w:rsidRPr="004F4FDB" w:rsidRDefault="00ED3DB4" w:rsidP="005F1462">
      <w:pPr>
        <w:pStyle w:val="Default"/>
        <w:ind w:right="141"/>
        <w:jc w:val="center"/>
        <w:rPr>
          <w:rFonts w:ascii="Times New Roman" w:hAnsi="Times New Roman" w:cs="Times New Roman"/>
          <w:b/>
          <w:bCs/>
        </w:rPr>
      </w:pPr>
      <w:r w:rsidRPr="004F4FDB">
        <w:rPr>
          <w:rFonts w:ascii="Times New Roman" w:hAnsi="Times New Roman" w:cs="Times New Roman"/>
          <w:b/>
          <w:bCs/>
        </w:rPr>
        <w:t>CAPÍTULO VI</w:t>
      </w:r>
    </w:p>
    <w:p w14:paraId="295FCBB7" w14:textId="63ABFAE8" w:rsidR="00583870" w:rsidRPr="004F4FDB" w:rsidRDefault="00ED3DB4" w:rsidP="005F1462">
      <w:pPr>
        <w:pStyle w:val="Default"/>
        <w:ind w:right="141"/>
        <w:jc w:val="center"/>
        <w:rPr>
          <w:rFonts w:ascii="Times New Roman" w:hAnsi="Times New Roman" w:cs="Times New Roman"/>
          <w:b/>
          <w:bCs/>
        </w:rPr>
      </w:pPr>
      <w:r w:rsidRPr="004F4FDB">
        <w:rPr>
          <w:rFonts w:ascii="Times New Roman" w:hAnsi="Times New Roman" w:cs="Times New Roman"/>
          <w:b/>
          <w:bCs/>
        </w:rPr>
        <w:t>ANÁLISE DA INSTRUÇÃO, ELABORAÇÃO DA MINUTA DO EDITAL DE LICITAÇÃO, DA ATA DE REGISTRO</w:t>
      </w:r>
      <w:r w:rsidR="00583870" w:rsidRPr="004F4FDB">
        <w:rPr>
          <w:rFonts w:ascii="Times New Roman" w:hAnsi="Times New Roman" w:cs="Times New Roman"/>
          <w:b/>
          <w:bCs/>
        </w:rPr>
        <w:t xml:space="preserve"> </w:t>
      </w:r>
      <w:r w:rsidRPr="004F4FDB">
        <w:rPr>
          <w:rFonts w:ascii="Times New Roman" w:hAnsi="Times New Roman" w:cs="Times New Roman"/>
          <w:b/>
          <w:bCs/>
        </w:rPr>
        <w:t>DE PREÇOS E DE CONTRATO OU INSTRUMENTO EQUIVALENTE</w:t>
      </w:r>
    </w:p>
    <w:p w14:paraId="17F2A8FD" w14:textId="77777777" w:rsidR="00583870" w:rsidRDefault="00583870" w:rsidP="005F1462">
      <w:pPr>
        <w:pStyle w:val="Default"/>
        <w:ind w:right="141" w:firstLine="1701"/>
        <w:jc w:val="both"/>
        <w:rPr>
          <w:rFonts w:ascii="Times New Roman" w:hAnsi="Times New Roman" w:cs="Times New Roman"/>
        </w:rPr>
      </w:pPr>
    </w:p>
    <w:p w14:paraId="6C738C64" w14:textId="75DE5016" w:rsidR="009F24F4" w:rsidRDefault="00ED3DB4" w:rsidP="005F1462">
      <w:pPr>
        <w:pStyle w:val="Default"/>
        <w:ind w:right="141" w:firstLine="1701"/>
        <w:jc w:val="both"/>
        <w:rPr>
          <w:rFonts w:ascii="Times New Roman" w:hAnsi="Times New Roman" w:cs="Times New Roman"/>
        </w:rPr>
      </w:pPr>
      <w:r w:rsidRPr="009F24F4">
        <w:rPr>
          <w:rFonts w:ascii="Times New Roman" w:hAnsi="Times New Roman" w:cs="Times New Roman"/>
          <w:b/>
          <w:bCs/>
        </w:rPr>
        <w:t xml:space="preserve">Art. </w:t>
      </w:r>
      <w:r w:rsidR="009F24F4" w:rsidRPr="009F24F4">
        <w:rPr>
          <w:rFonts w:ascii="Times New Roman" w:hAnsi="Times New Roman" w:cs="Times New Roman"/>
          <w:b/>
          <w:bCs/>
        </w:rPr>
        <w:t>32</w:t>
      </w:r>
      <w:r w:rsidR="009F24F4">
        <w:rPr>
          <w:rFonts w:ascii="Times New Roman" w:hAnsi="Times New Roman" w:cs="Times New Roman"/>
          <w:b/>
          <w:bCs/>
        </w:rPr>
        <w:t xml:space="preserve"> -</w:t>
      </w:r>
      <w:r w:rsidRPr="00ED3DB4">
        <w:rPr>
          <w:rFonts w:ascii="Times New Roman" w:hAnsi="Times New Roman" w:cs="Times New Roman"/>
        </w:rPr>
        <w:t xml:space="preserve"> O agente ou comissão de contratação, ao receber o processo, verificará a conformidade da instrução processual, que deverá conter os seguintes elementos, conforme o caso:</w:t>
      </w:r>
    </w:p>
    <w:p w14:paraId="494121ED" w14:textId="77777777" w:rsidR="009F24F4" w:rsidRDefault="009F24F4" w:rsidP="005F1462">
      <w:pPr>
        <w:pStyle w:val="Default"/>
        <w:ind w:right="141" w:firstLine="1701"/>
        <w:jc w:val="both"/>
        <w:rPr>
          <w:rFonts w:ascii="Times New Roman" w:hAnsi="Times New Roman" w:cs="Times New Roman"/>
        </w:rPr>
      </w:pPr>
    </w:p>
    <w:p w14:paraId="0327DDFC" w14:textId="77777777" w:rsidR="009F24F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previsão no Plano de Contratações Anual; </w:t>
      </w:r>
    </w:p>
    <w:p w14:paraId="45181CA4" w14:textId="77777777" w:rsidR="009F24F4" w:rsidRDefault="009F24F4" w:rsidP="005F1462">
      <w:pPr>
        <w:pStyle w:val="Default"/>
        <w:ind w:right="141" w:firstLine="1701"/>
        <w:jc w:val="both"/>
        <w:rPr>
          <w:rFonts w:ascii="Times New Roman" w:hAnsi="Times New Roman" w:cs="Times New Roman"/>
        </w:rPr>
      </w:pPr>
    </w:p>
    <w:p w14:paraId="73F98C82" w14:textId="77777777" w:rsidR="009F24F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estudo técnico preliminar; </w:t>
      </w:r>
    </w:p>
    <w:p w14:paraId="07C1A559" w14:textId="77777777" w:rsidR="009F24F4" w:rsidRDefault="009F24F4" w:rsidP="005F1462">
      <w:pPr>
        <w:pStyle w:val="Default"/>
        <w:ind w:right="141" w:firstLine="1701"/>
        <w:jc w:val="both"/>
        <w:rPr>
          <w:rFonts w:ascii="Times New Roman" w:hAnsi="Times New Roman" w:cs="Times New Roman"/>
        </w:rPr>
      </w:pPr>
    </w:p>
    <w:p w14:paraId="7BFD6FE8" w14:textId="77777777" w:rsidR="009F24F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lastRenderedPageBreak/>
        <w:t xml:space="preserve">III - termo de referência, anteprojeto, projeto básico ou projeto executivo; </w:t>
      </w:r>
    </w:p>
    <w:p w14:paraId="59F950ED" w14:textId="77777777" w:rsidR="009F24F4" w:rsidRDefault="009F24F4" w:rsidP="005F1462">
      <w:pPr>
        <w:pStyle w:val="Default"/>
        <w:ind w:right="141" w:firstLine="1701"/>
        <w:jc w:val="both"/>
        <w:rPr>
          <w:rFonts w:ascii="Times New Roman" w:hAnsi="Times New Roman" w:cs="Times New Roman"/>
        </w:rPr>
      </w:pPr>
    </w:p>
    <w:p w14:paraId="0FFB6F5E" w14:textId="77777777" w:rsidR="009F24F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definição fundamentada do valor estimado; e </w:t>
      </w:r>
    </w:p>
    <w:p w14:paraId="6FADAE48" w14:textId="77777777" w:rsidR="009F24F4" w:rsidRDefault="009F24F4" w:rsidP="005F1462">
      <w:pPr>
        <w:pStyle w:val="Default"/>
        <w:ind w:right="141" w:firstLine="1701"/>
        <w:jc w:val="both"/>
        <w:rPr>
          <w:rFonts w:ascii="Times New Roman" w:hAnsi="Times New Roman" w:cs="Times New Roman"/>
        </w:rPr>
      </w:pPr>
    </w:p>
    <w:p w14:paraId="32B75BF7" w14:textId="77777777" w:rsidR="009F24F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 - previsão dos recursos orçamentários para fazer frente à despesa, quando a contratação não for realizada sob o Sistema de Registro de Preços. </w:t>
      </w:r>
    </w:p>
    <w:p w14:paraId="75818DBF" w14:textId="77777777" w:rsidR="009F24F4" w:rsidRDefault="009F24F4" w:rsidP="005F1462">
      <w:pPr>
        <w:pStyle w:val="Default"/>
        <w:ind w:right="141" w:firstLine="1701"/>
        <w:jc w:val="both"/>
        <w:rPr>
          <w:rFonts w:ascii="Times New Roman" w:hAnsi="Times New Roman" w:cs="Times New Roman"/>
        </w:rPr>
      </w:pPr>
    </w:p>
    <w:p w14:paraId="4059B9DD" w14:textId="2FD43135" w:rsidR="009F24F4" w:rsidRDefault="00ED3DB4" w:rsidP="005F1462">
      <w:pPr>
        <w:pStyle w:val="Default"/>
        <w:ind w:right="141" w:firstLine="1701"/>
        <w:jc w:val="both"/>
        <w:rPr>
          <w:rFonts w:ascii="Times New Roman" w:hAnsi="Times New Roman" w:cs="Times New Roman"/>
        </w:rPr>
      </w:pPr>
      <w:r w:rsidRPr="009F24F4">
        <w:rPr>
          <w:rFonts w:ascii="Times New Roman" w:hAnsi="Times New Roman" w:cs="Times New Roman"/>
          <w:b/>
          <w:bCs/>
        </w:rPr>
        <w:t xml:space="preserve">Art. </w:t>
      </w:r>
      <w:r w:rsidR="009F24F4" w:rsidRPr="009F24F4">
        <w:rPr>
          <w:rFonts w:ascii="Times New Roman" w:hAnsi="Times New Roman" w:cs="Times New Roman"/>
          <w:b/>
          <w:bCs/>
        </w:rPr>
        <w:t>33 -</w:t>
      </w:r>
      <w:r w:rsidR="009F24F4">
        <w:rPr>
          <w:rFonts w:ascii="Times New Roman" w:hAnsi="Times New Roman" w:cs="Times New Roman"/>
        </w:rPr>
        <w:t xml:space="preserve"> </w:t>
      </w:r>
      <w:r w:rsidRPr="00ED3DB4">
        <w:rPr>
          <w:rFonts w:ascii="Times New Roman" w:hAnsi="Times New Roman" w:cs="Times New Roman"/>
        </w:rPr>
        <w:t xml:space="preserve">Havendo necessidade de correções em algum elemento da instrução, o processo será devolvido ao setor responsável. </w:t>
      </w:r>
    </w:p>
    <w:p w14:paraId="17B8E084" w14:textId="77777777" w:rsidR="009F24F4" w:rsidRDefault="009F24F4" w:rsidP="005F1462">
      <w:pPr>
        <w:pStyle w:val="Default"/>
        <w:ind w:right="141" w:firstLine="1701"/>
        <w:jc w:val="both"/>
        <w:rPr>
          <w:rFonts w:ascii="Times New Roman" w:hAnsi="Times New Roman" w:cs="Times New Roman"/>
        </w:rPr>
      </w:pPr>
    </w:p>
    <w:p w14:paraId="086E5D36" w14:textId="62A5DAC6" w:rsidR="009F24F4" w:rsidRDefault="009F24F4" w:rsidP="005F1462">
      <w:pPr>
        <w:pStyle w:val="Default"/>
        <w:ind w:right="141" w:firstLine="1701"/>
        <w:jc w:val="both"/>
        <w:rPr>
          <w:rFonts w:ascii="Times New Roman" w:hAnsi="Times New Roman" w:cs="Times New Roman"/>
        </w:rPr>
      </w:pPr>
      <w:r w:rsidRPr="009F24F4">
        <w:rPr>
          <w:rFonts w:ascii="Times New Roman" w:hAnsi="Times New Roman" w:cs="Times New Roman"/>
          <w:b/>
          <w:bCs/>
        </w:rPr>
        <w:t>Art. 3</w:t>
      </w:r>
      <w:r>
        <w:rPr>
          <w:rFonts w:ascii="Times New Roman" w:hAnsi="Times New Roman" w:cs="Times New Roman"/>
          <w:b/>
          <w:bCs/>
        </w:rPr>
        <w:t>4</w:t>
      </w:r>
      <w:r w:rsidRPr="009F24F4">
        <w:rPr>
          <w:rFonts w:ascii="Times New Roman" w:hAnsi="Times New Roman" w:cs="Times New Roman"/>
          <w:b/>
          <w:bCs/>
        </w:rPr>
        <w:t xml:space="preserve"> -</w:t>
      </w:r>
      <w:r>
        <w:rPr>
          <w:rFonts w:ascii="Times New Roman" w:hAnsi="Times New Roman" w:cs="Times New Roman"/>
        </w:rPr>
        <w:t xml:space="preserve"> </w:t>
      </w:r>
      <w:r w:rsidR="00ED3DB4" w:rsidRPr="00ED3DB4">
        <w:rPr>
          <w:rFonts w:ascii="Times New Roman" w:hAnsi="Times New Roman" w:cs="Times New Roman"/>
        </w:rPr>
        <w:t xml:space="preserve">Nas hipóteses de licitação, verificada a adequação da instrução processual, </w:t>
      </w:r>
      <w:r w:rsidRPr="005723D7">
        <w:rPr>
          <w:rFonts w:ascii="Times New Roman" w:hAnsi="Times New Roman" w:cs="Times New Roman"/>
          <w:color w:val="auto"/>
        </w:rPr>
        <w:t>a</w:t>
      </w:r>
      <w:r w:rsidR="00ED3DB4" w:rsidRPr="005723D7">
        <w:rPr>
          <w:rFonts w:ascii="Times New Roman" w:hAnsi="Times New Roman" w:cs="Times New Roman"/>
          <w:color w:val="auto"/>
        </w:rPr>
        <w:t xml:space="preserve"> </w:t>
      </w:r>
      <w:r w:rsidRPr="005723D7">
        <w:rPr>
          <w:rFonts w:ascii="Times New Roman" w:hAnsi="Times New Roman" w:cs="Times New Roman"/>
          <w:color w:val="auto"/>
        </w:rPr>
        <w:t>equipe de apoio</w:t>
      </w:r>
      <w:r w:rsidR="00ED3DB4" w:rsidRPr="00ED3DB4">
        <w:rPr>
          <w:rFonts w:ascii="Times New Roman" w:hAnsi="Times New Roman" w:cs="Times New Roman"/>
        </w:rPr>
        <w:t xml:space="preserve"> elaborará a minuta de edital, de ata de registro de preços e de contrato ou instrumento equivalente, conforme o caso. </w:t>
      </w:r>
    </w:p>
    <w:p w14:paraId="03669606" w14:textId="77777777" w:rsidR="009F24F4" w:rsidRDefault="009F24F4" w:rsidP="005F1462">
      <w:pPr>
        <w:pStyle w:val="Default"/>
        <w:ind w:right="141" w:firstLine="1701"/>
        <w:jc w:val="both"/>
        <w:rPr>
          <w:rFonts w:ascii="Times New Roman" w:hAnsi="Times New Roman" w:cs="Times New Roman"/>
        </w:rPr>
      </w:pPr>
    </w:p>
    <w:p w14:paraId="47F6641B" w14:textId="61FABEF1" w:rsidR="009F24F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 1º </w:t>
      </w:r>
      <w:r w:rsidR="009F24F4">
        <w:rPr>
          <w:rFonts w:ascii="Times New Roman" w:hAnsi="Times New Roman" w:cs="Times New Roman"/>
        </w:rPr>
        <w:t xml:space="preserve">Deverá ser </w:t>
      </w:r>
      <w:r w:rsidR="009F24F4" w:rsidRPr="009F24F4">
        <w:rPr>
          <w:rFonts w:ascii="Times New Roman" w:hAnsi="Times New Roman" w:cs="Times New Roman"/>
        </w:rPr>
        <w:t>observado</w:t>
      </w:r>
      <w:r w:rsidR="009F24F4">
        <w:rPr>
          <w:rFonts w:ascii="Times New Roman" w:hAnsi="Times New Roman" w:cs="Times New Roman"/>
        </w:rPr>
        <w:t xml:space="preserve">, a teor do </w:t>
      </w:r>
      <w:r w:rsidR="009F24F4" w:rsidRPr="00ED3DB4">
        <w:rPr>
          <w:rFonts w:ascii="Times New Roman" w:hAnsi="Times New Roman" w:cs="Times New Roman"/>
        </w:rPr>
        <w:t>d</w:t>
      </w:r>
      <w:r w:rsidR="009F24F4">
        <w:rPr>
          <w:rFonts w:ascii="Times New Roman" w:hAnsi="Times New Roman" w:cs="Times New Roman"/>
        </w:rPr>
        <w:t>ispost</w:t>
      </w:r>
      <w:r w:rsidR="009F24F4" w:rsidRPr="00ED3DB4">
        <w:rPr>
          <w:rFonts w:ascii="Times New Roman" w:hAnsi="Times New Roman" w:cs="Times New Roman"/>
        </w:rPr>
        <w:t>o</w:t>
      </w:r>
      <w:r w:rsidR="009F24F4">
        <w:rPr>
          <w:rFonts w:ascii="Times New Roman" w:hAnsi="Times New Roman" w:cs="Times New Roman"/>
        </w:rPr>
        <w:t xml:space="preserve"> no</w:t>
      </w:r>
      <w:r w:rsidR="009F24F4" w:rsidRPr="00ED3DB4">
        <w:rPr>
          <w:rFonts w:ascii="Times New Roman" w:hAnsi="Times New Roman" w:cs="Times New Roman"/>
        </w:rPr>
        <w:t xml:space="preserve"> art. </w:t>
      </w:r>
      <w:r w:rsidR="009F24F4">
        <w:rPr>
          <w:rFonts w:ascii="Times New Roman" w:hAnsi="Times New Roman" w:cs="Times New Roman"/>
        </w:rPr>
        <w:t>7º, §1º</w:t>
      </w:r>
      <w:r w:rsidR="009F24F4" w:rsidRPr="00ED3DB4">
        <w:rPr>
          <w:rFonts w:ascii="Times New Roman" w:hAnsi="Times New Roman" w:cs="Times New Roman"/>
        </w:rPr>
        <w:t xml:space="preserve"> da Lei 14.133, de 2021</w:t>
      </w:r>
      <w:r w:rsidR="009F24F4">
        <w:rPr>
          <w:rFonts w:ascii="Times New Roman" w:hAnsi="Times New Roman" w:cs="Times New Roman"/>
        </w:rPr>
        <w:t xml:space="preserve">, </w:t>
      </w:r>
      <w:r w:rsidR="009F24F4" w:rsidRPr="009F24F4">
        <w:rPr>
          <w:rFonts w:ascii="Times New Roman" w:hAnsi="Times New Roman" w:cs="Times New Roman"/>
        </w:rPr>
        <w:t>o princípio da segregação de funções, vedada a designação do mesmo agente público para atuação simultânea em funções</w:t>
      </w:r>
      <w:r w:rsidRPr="00ED3DB4">
        <w:rPr>
          <w:rFonts w:ascii="Times New Roman" w:hAnsi="Times New Roman" w:cs="Times New Roman"/>
        </w:rPr>
        <w:t xml:space="preserve">. </w:t>
      </w:r>
    </w:p>
    <w:p w14:paraId="76D743BE" w14:textId="77777777" w:rsidR="009F24F4" w:rsidRDefault="009F24F4" w:rsidP="005F1462">
      <w:pPr>
        <w:pStyle w:val="Default"/>
        <w:ind w:right="141" w:firstLine="1701"/>
        <w:jc w:val="both"/>
        <w:rPr>
          <w:rFonts w:ascii="Times New Roman" w:hAnsi="Times New Roman" w:cs="Times New Roman"/>
        </w:rPr>
      </w:pPr>
    </w:p>
    <w:p w14:paraId="7E4FB3D6" w14:textId="394B6E68" w:rsidR="009F24F4" w:rsidRDefault="00ED3DB4" w:rsidP="005F1462">
      <w:pPr>
        <w:pStyle w:val="Default"/>
        <w:ind w:right="141" w:firstLine="1701"/>
        <w:jc w:val="both"/>
        <w:rPr>
          <w:rFonts w:ascii="Times New Roman" w:hAnsi="Times New Roman" w:cs="Times New Roman"/>
        </w:rPr>
      </w:pPr>
      <w:r w:rsidRPr="00E402B1">
        <w:rPr>
          <w:rFonts w:ascii="Times New Roman" w:hAnsi="Times New Roman" w:cs="Times New Roman"/>
          <w:b/>
          <w:bCs/>
        </w:rPr>
        <w:t xml:space="preserve">Art. </w:t>
      </w:r>
      <w:r w:rsidR="00E402B1" w:rsidRPr="00E402B1">
        <w:rPr>
          <w:rFonts w:ascii="Times New Roman" w:hAnsi="Times New Roman" w:cs="Times New Roman"/>
          <w:b/>
          <w:bCs/>
        </w:rPr>
        <w:t>35 -</w:t>
      </w:r>
      <w:r w:rsidRPr="00ED3DB4">
        <w:rPr>
          <w:rFonts w:ascii="Times New Roman" w:hAnsi="Times New Roman" w:cs="Times New Roman"/>
        </w:rPr>
        <w:t xml:space="preserve"> Nas hipóteses de contratação direta, verificada a adequação da instrução processual</w:t>
      </w:r>
      <w:r w:rsidRPr="005723D7">
        <w:rPr>
          <w:rFonts w:ascii="Times New Roman" w:hAnsi="Times New Roman" w:cs="Times New Roman"/>
          <w:color w:val="auto"/>
        </w:rPr>
        <w:t xml:space="preserve">, </w:t>
      </w:r>
      <w:r w:rsidR="00E402B1" w:rsidRPr="005723D7">
        <w:rPr>
          <w:rFonts w:ascii="Times New Roman" w:hAnsi="Times New Roman" w:cs="Times New Roman"/>
          <w:color w:val="auto"/>
        </w:rPr>
        <w:t>a equipe de apoio providenciará</w:t>
      </w:r>
      <w:r w:rsidR="00E402B1" w:rsidRPr="00ED3DB4">
        <w:rPr>
          <w:rFonts w:ascii="Times New Roman" w:hAnsi="Times New Roman" w:cs="Times New Roman"/>
        </w:rPr>
        <w:t xml:space="preserve"> </w:t>
      </w:r>
      <w:r w:rsidRPr="00ED3DB4">
        <w:rPr>
          <w:rFonts w:ascii="Times New Roman" w:hAnsi="Times New Roman" w:cs="Times New Roman"/>
        </w:rPr>
        <w:t xml:space="preserve">a elaboração da minuta de ata de registro de preços e de contrato ou instrumento equivalente, conforme o caso, e requisitará ao futuro contratado a apresentação da proposta e documentos de habilitação, procedendo as análises e validações pertinentes, após a realização dos trâmites da Dispensa, quando cabível. </w:t>
      </w:r>
    </w:p>
    <w:p w14:paraId="39F68313" w14:textId="77777777" w:rsidR="009F24F4" w:rsidRDefault="009F24F4" w:rsidP="005F1462">
      <w:pPr>
        <w:pStyle w:val="Default"/>
        <w:ind w:right="141" w:firstLine="1701"/>
        <w:jc w:val="both"/>
        <w:rPr>
          <w:rFonts w:ascii="Times New Roman" w:hAnsi="Times New Roman" w:cs="Times New Roman"/>
        </w:rPr>
      </w:pPr>
    </w:p>
    <w:p w14:paraId="7FCFCB1E" w14:textId="6ED9EEE9" w:rsidR="00583870" w:rsidRPr="009F24F4" w:rsidRDefault="00ED3DB4" w:rsidP="005F1462">
      <w:pPr>
        <w:pStyle w:val="Default"/>
        <w:ind w:right="141"/>
        <w:jc w:val="center"/>
        <w:rPr>
          <w:rFonts w:ascii="Times New Roman" w:hAnsi="Times New Roman" w:cs="Times New Roman"/>
          <w:b/>
          <w:bCs/>
        </w:rPr>
      </w:pPr>
      <w:r w:rsidRPr="009F24F4">
        <w:rPr>
          <w:rFonts w:ascii="Times New Roman" w:hAnsi="Times New Roman" w:cs="Times New Roman"/>
          <w:b/>
          <w:bCs/>
        </w:rPr>
        <w:t>CAPÍTULO VII</w:t>
      </w:r>
    </w:p>
    <w:p w14:paraId="3FB8CF4C" w14:textId="39AF5FA6" w:rsidR="00583870" w:rsidRPr="009F24F4" w:rsidRDefault="00ED3DB4" w:rsidP="005F1462">
      <w:pPr>
        <w:pStyle w:val="Default"/>
        <w:ind w:right="141"/>
        <w:jc w:val="center"/>
        <w:rPr>
          <w:rFonts w:ascii="Times New Roman" w:hAnsi="Times New Roman" w:cs="Times New Roman"/>
          <w:b/>
          <w:bCs/>
        </w:rPr>
      </w:pPr>
      <w:r w:rsidRPr="009F24F4">
        <w:rPr>
          <w:rFonts w:ascii="Times New Roman" w:hAnsi="Times New Roman" w:cs="Times New Roman"/>
          <w:b/>
          <w:bCs/>
        </w:rPr>
        <w:t>ASSESSORIA JURÍDICA</w:t>
      </w:r>
    </w:p>
    <w:p w14:paraId="771B4F9C" w14:textId="77777777" w:rsidR="00583870" w:rsidRDefault="00583870" w:rsidP="005F1462">
      <w:pPr>
        <w:pStyle w:val="Default"/>
        <w:ind w:right="141" w:firstLine="1701"/>
        <w:jc w:val="both"/>
        <w:rPr>
          <w:rFonts w:ascii="Times New Roman" w:hAnsi="Times New Roman" w:cs="Times New Roman"/>
        </w:rPr>
      </w:pPr>
    </w:p>
    <w:p w14:paraId="7980CB8A" w14:textId="1D469F7F" w:rsidR="00583870" w:rsidRDefault="00E402B1" w:rsidP="005F1462">
      <w:pPr>
        <w:pStyle w:val="Default"/>
        <w:ind w:right="141" w:firstLine="1701"/>
        <w:jc w:val="both"/>
        <w:rPr>
          <w:rFonts w:ascii="Times New Roman" w:hAnsi="Times New Roman" w:cs="Times New Roman"/>
        </w:rPr>
      </w:pPr>
      <w:r w:rsidRPr="00E402B1">
        <w:rPr>
          <w:rFonts w:ascii="Times New Roman" w:hAnsi="Times New Roman" w:cs="Times New Roman"/>
          <w:b/>
          <w:bCs/>
        </w:rPr>
        <w:t>Art. 3</w:t>
      </w:r>
      <w:r>
        <w:rPr>
          <w:rFonts w:ascii="Times New Roman" w:hAnsi="Times New Roman" w:cs="Times New Roman"/>
          <w:b/>
          <w:bCs/>
        </w:rPr>
        <w:t>6</w:t>
      </w:r>
      <w:r w:rsidRPr="00E402B1">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Ao final da fase preparatória, o processo licitatório seguirá para a </w:t>
      </w:r>
      <w:r w:rsidR="00583870">
        <w:rPr>
          <w:rFonts w:ascii="Times New Roman" w:hAnsi="Times New Roman" w:cs="Times New Roman"/>
        </w:rPr>
        <w:t>Assessoria Jurídica da Câmara Municipal</w:t>
      </w:r>
      <w:r w:rsidR="00ED3DB4" w:rsidRPr="00ED3DB4">
        <w:rPr>
          <w:rFonts w:ascii="Times New Roman" w:hAnsi="Times New Roman" w:cs="Times New Roman"/>
        </w:rPr>
        <w:t xml:space="preserve">, que realizará controle prévio de legalidade mediante análise jurídica da contratação, nos termos do art. 53 da Lei 14.133, de 2021. </w:t>
      </w:r>
    </w:p>
    <w:p w14:paraId="38E1C0CA" w14:textId="77777777" w:rsidR="00E402B1" w:rsidRDefault="00E402B1" w:rsidP="005F1462">
      <w:pPr>
        <w:pStyle w:val="Default"/>
        <w:ind w:right="141" w:firstLine="1701"/>
        <w:jc w:val="both"/>
        <w:rPr>
          <w:rFonts w:ascii="Times New Roman" w:hAnsi="Times New Roman" w:cs="Times New Roman"/>
        </w:rPr>
      </w:pPr>
    </w:p>
    <w:p w14:paraId="66145A67" w14:textId="77777777" w:rsidR="00583870" w:rsidRDefault="00583870" w:rsidP="005F1462">
      <w:pPr>
        <w:pStyle w:val="Default"/>
        <w:ind w:right="141" w:firstLine="1701"/>
        <w:jc w:val="both"/>
        <w:rPr>
          <w:rFonts w:ascii="Times New Roman" w:hAnsi="Times New Roman" w:cs="Times New Roman"/>
        </w:rPr>
      </w:pPr>
    </w:p>
    <w:p w14:paraId="66FE76DE" w14:textId="17F538A7" w:rsidR="00583870" w:rsidRPr="009F24F4" w:rsidRDefault="00ED3DB4" w:rsidP="005F1462">
      <w:pPr>
        <w:pStyle w:val="Default"/>
        <w:ind w:right="141"/>
        <w:jc w:val="center"/>
        <w:rPr>
          <w:rFonts w:ascii="Times New Roman" w:hAnsi="Times New Roman" w:cs="Times New Roman"/>
          <w:b/>
          <w:bCs/>
        </w:rPr>
      </w:pPr>
      <w:r w:rsidRPr="009F24F4">
        <w:rPr>
          <w:rFonts w:ascii="Times New Roman" w:hAnsi="Times New Roman" w:cs="Times New Roman"/>
          <w:b/>
          <w:bCs/>
        </w:rPr>
        <w:t>TÍTULO III</w:t>
      </w:r>
    </w:p>
    <w:p w14:paraId="19065008" w14:textId="358B0DE0" w:rsidR="00583870" w:rsidRPr="009F24F4" w:rsidRDefault="00ED3DB4" w:rsidP="005F1462">
      <w:pPr>
        <w:pStyle w:val="Default"/>
        <w:ind w:right="141"/>
        <w:jc w:val="center"/>
        <w:rPr>
          <w:rFonts w:ascii="Times New Roman" w:hAnsi="Times New Roman" w:cs="Times New Roman"/>
          <w:b/>
          <w:bCs/>
        </w:rPr>
      </w:pPr>
      <w:r w:rsidRPr="009F24F4">
        <w:rPr>
          <w:rFonts w:ascii="Times New Roman" w:hAnsi="Times New Roman" w:cs="Times New Roman"/>
          <w:b/>
          <w:bCs/>
        </w:rPr>
        <w:t>FASE EXTERNA DA CONCORRÊNCIA E DO PREGÃO</w:t>
      </w:r>
    </w:p>
    <w:p w14:paraId="0102C03D" w14:textId="77777777" w:rsidR="00583870" w:rsidRPr="009F24F4" w:rsidRDefault="00583870" w:rsidP="005F1462">
      <w:pPr>
        <w:pStyle w:val="Default"/>
        <w:ind w:right="141"/>
        <w:jc w:val="center"/>
        <w:rPr>
          <w:rFonts w:ascii="Times New Roman" w:hAnsi="Times New Roman" w:cs="Times New Roman"/>
          <w:b/>
          <w:bCs/>
        </w:rPr>
      </w:pPr>
    </w:p>
    <w:p w14:paraId="4417CC2E" w14:textId="32A00E7C" w:rsidR="00583870" w:rsidRPr="009F24F4" w:rsidRDefault="00ED3DB4" w:rsidP="005F1462">
      <w:pPr>
        <w:pStyle w:val="Default"/>
        <w:ind w:right="141"/>
        <w:jc w:val="center"/>
        <w:rPr>
          <w:rFonts w:ascii="Times New Roman" w:hAnsi="Times New Roman" w:cs="Times New Roman"/>
          <w:b/>
          <w:bCs/>
        </w:rPr>
      </w:pPr>
      <w:r w:rsidRPr="009F24F4">
        <w:rPr>
          <w:rFonts w:ascii="Times New Roman" w:hAnsi="Times New Roman" w:cs="Times New Roman"/>
          <w:b/>
          <w:bCs/>
        </w:rPr>
        <w:t>CAPÍTULO I</w:t>
      </w:r>
    </w:p>
    <w:p w14:paraId="1B3A8B7E" w14:textId="41588928" w:rsidR="00583870" w:rsidRPr="009F24F4" w:rsidRDefault="00ED3DB4" w:rsidP="005F1462">
      <w:pPr>
        <w:pStyle w:val="Default"/>
        <w:ind w:right="141"/>
        <w:jc w:val="center"/>
        <w:rPr>
          <w:rFonts w:ascii="Times New Roman" w:hAnsi="Times New Roman" w:cs="Times New Roman"/>
          <w:b/>
          <w:bCs/>
        </w:rPr>
      </w:pPr>
      <w:r w:rsidRPr="009F24F4">
        <w:rPr>
          <w:rFonts w:ascii="Times New Roman" w:hAnsi="Times New Roman" w:cs="Times New Roman"/>
          <w:b/>
          <w:bCs/>
        </w:rPr>
        <w:t>DIVULGAÇÃO DO EDITAL DE LICITAÇÃO</w:t>
      </w:r>
    </w:p>
    <w:p w14:paraId="76F2AE03" w14:textId="77777777" w:rsidR="00583870" w:rsidRDefault="00583870" w:rsidP="005F1462">
      <w:pPr>
        <w:pStyle w:val="Default"/>
        <w:ind w:right="141" w:firstLine="1701"/>
        <w:jc w:val="both"/>
        <w:rPr>
          <w:rFonts w:ascii="Times New Roman" w:hAnsi="Times New Roman" w:cs="Times New Roman"/>
        </w:rPr>
      </w:pPr>
    </w:p>
    <w:p w14:paraId="71009BA1" w14:textId="28352F92" w:rsidR="00583870" w:rsidRDefault="00782E42" w:rsidP="005F1462">
      <w:pPr>
        <w:pStyle w:val="Default"/>
        <w:ind w:right="141" w:firstLine="1701"/>
        <w:jc w:val="both"/>
        <w:rPr>
          <w:rFonts w:ascii="Times New Roman" w:hAnsi="Times New Roman" w:cs="Times New Roman"/>
        </w:rPr>
      </w:pPr>
      <w:r w:rsidRPr="00E402B1">
        <w:rPr>
          <w:rFonts w:ascii="Times New Roman" w:hAnsi="Times New Roman" w:cs="Times New Roman"/>
          <w:b/>
          <w:bCs/>
        </w:rPr>
        <w:t>Art. 3</w:t>
      </w:r>
      <w:r>
        <w:rPr>
          <w:rFonts w:ascii="Times New Roman" w:hAnsi="Times New Roman" w:cs="Times New Roman"/>
          <w:b/>
          <w:bCs/>
        </w:rPr>
        <w:t>7</w:t>
      </w:r>
      <w:r w:rsidRPr="00E402B1">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A publicidade do edital de licitação será realizada mediante divulgação e manutenção do inteiro teor do ato convocatório e de seus anexos no Portal Nacional de Contratações Públicas - PNCP. </w:t>
      </w:r>
    </w:p>
    <w:p w14:paraId="49754042" w14:textId="77777777" w:rsidR="00583870" w:rsidRDefault="00583870" w:rsidP="005F1462">
      <w:pPr>
        <w:pStyle w:val="Default"/>
        <w:ind w:right="141" w:firstLine="1701"/>
        <w:jc w:val="both"/>
        <w:rPr>
          <w:rFonts w:ascii="Times New Roman" w:hAnsi="Times New Roman" w:cs="Times New Roman"/>
        </w:rPr>
      </w:pPr>
    </w:p>
    <w:p w14:paraId="7122A694" w14:textId="046848B9" w:rsidR="00E402B1" w:rsidRDefault="00782E42" w:rsidP="005F1462">
      <w:pPr>
        <w:pStyle w:val="Default"/>
        <w:ind w:right="141" w:firstLine="1701"/>
        <w:jc w:val="both"/>
        <w:rPr>
          <w:rFonts w:ascii="Times New Roman" w:hAnsi="Times New Roman" w:cs="Times New Roman"/>
        </w:rPr>
      </w:pPr>
      <w:r w:rsidRPr="00E402B1">
        <w:rPr>
          <w:rFonts w:ascii="Times New Roman" w:hAnsi="Times New Roman" w:cs="Times New Roman"/>
          <w:b/>
          <w:bCs/>
        </w:rPr>
        <w:lastRenderedPageBreak/>
        <w:t>Art. 3</w:t>
      </w:r>
      <w:r>
        <w:rPr>
          <w:rFonts w:ascii="Times New Roman" w:hAnsi="Times New Roman" w:cs="Times New Roman"/>
          <w:b/>
          <w:bCs/>
        </w:rPr>
        <w:t>8</w:t>
      </w:r>
      <w:r w:rsidRPr="00E402B1">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Sem prejuízo do disposto no artigo anterior, é obrigatória a publicação de extrato do edital: </w:t>
      </w:r>
    </w:p>
    <w:p w14:paraId="6EC654BD" w14:textId="77777777" w:rsidR="00E402B1" w:rsidRDefault="00E402B1" w:rsidP="005F1462">
      <w:pPr>
        <w:pStyle w:val="Default"/>
        <w:ind w:right="141" w:firstLine="1701"/>
        <w:jc w:val="both"/>
        <w:rPr>
          <w:rFonts w:ascii="Times New Roman" w:hAnsi="Times New Roman" w:cs="Times New Roman"/>
        </w:rPr>
      </w:pPr>
    </w:p>
    <w:p w14:paraId="2CF34FCA" w14:textId="22934F63" w:rsidR="00E402B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I - no Diário Oficial do Estado ou</w:t>
      </w:r>
      <w:r w:rsidR="00E402B1">
        <w:rPr>
          <w:rFonts w:ascii="Times New Roman" w:hAnsi="Times New Roman" w:cs="Times New Roman"/>
        </w:rPr>
        <w:t xml:space="preserve"> do Município</w:t>
      </w:r>
      <w:r w:rsidRPr="00ED3DB4">
        <w:rPr>
          <w:rFonts w:ascii="Times New Roman" w:hAnsi="Times New Roman" w:cs="Times New Roman"/>
        </w:rPr>
        <w:t>;</w:t>
      </w:r>
    </w:p>
    <w:p w14:paraId="3C42D710" w14:textId="77777777" w:rsidR="00E402B1" w:rsidRDefault="00E402B1" w:rsidP="005F1462">
      <w:pPr>
        <w:pStyle w:val="Default"/>
        <w:ind w:right="141" w:firstLine="1701"/>
        <w:jc w:val="both"/>
        <w:rPr>
          <w:rFonts w:ascii="Times New Roman" w:hAnsi="Times New Roman" w:cs="Times New Roman"/>
        </w:rPr>
      </w:pPr>
    </w:p>
    <w:p w14:paraId="1524B492" w14:textId="71472670" w:rsidR="005F1462"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II - em jornal diário de grande circulação</w:t>
      </w:r>
      <w:r w:rsidR="005F1462">
        <w:rPr>
          <w:rFonts w:ascii="Times New Roman" w:hAnsi="Times New Roman" w:cs="Times New Roman"/>
        </w:rPr>
        <w:t>, e;</w:t>
      </w:r>
    </w:p>
    <w:p w14:paraId="1B0F6714" w14:textId="77777777" w:rsidR="005F1462" w:rsidRDefault="005F1462" w:rsidP="005F1462">
      <w:pPr>
        <w:pStyle w:val="Default"/>
        <w:ind w:right="141" w:firstLine="1701"/>
        <w:jc w:val="both"/>
        <w:rPr>
          <w:rFonts w:ascii="Times New Roman" w:hAnsi="Times New Roman" w:cs="Times New Roman"/>
        </w:rPr>
      </w:pPr>
    </w:p>
    <w:p w14:paraId="4E92BAB2" w14:textId="11FC18EF" w:rsidR="00583870" w:rsidRDefault="005F1462" w:rsidP="005F1462">
      <w:pPr>
        <w:pStyle w:val="Default"/>
        <w:ind w:right="141" w:firstLine="1701"/>
        <w:jc w:val="both"/>
        <w:rPr>
          <w:rFonts w:ascii="Times New Roman" w:hAnsi="Times New Roman" w:cs="Times New Roman"/>
        </w:rPr>
      </w:pPr>
      <w:r>
        <w:rPr>
          <w:rFonts w:ascii="Times New Roman" w:hAnsi="Times New Roman" w:cs="Times New Roman"/>
        </w:rPr>
        <w:t>III - sítio eletrônico da Câmara Municipal</w:t>
      </w:r>
      <w:r w:rsidR="00ED3DB4" w:rsidRPr="00ED3DB4">
        <w:rPr>
          <w:rFonts w:ascii="Times New Roman" w:hAnsi="Times New Roman" w:cs="Times New Roman"/>
        </w:rPr>
        <w:t xml:space="preserve">. </w:t>
      </w:r>
    </w:p>
    <w:p w14:paraId="1F285295" w14:textId="77777777" w:rsidR="00583870" w:rsidRDefault="00583870" w:rsidP="005F1462">
      <w:pPr>
        <w:pStyle w:val="Default"/>
        <w:ind w:right="141" w:firstLine="1701"/>
        <w:jc w:val="both"/>
        <w:rPr>
          <w:rFonts w:ascii="Times New Roman" w:hAnsi="Times New Roman" w:cs="Times New Roman"/>
        </w:rPr>
      </w:pPr>
    </w:p>
    <w:p w14:paraId="4683BCD9" w14:textId="3876F327" w:rsidR="00E402B1" w:rsidRDefault="00782E42" w:rsidP="005F1462">
      <w:pPr>
        <w:pStyle w:val="Default"/>
        <w:ind w:right="141" w:firstLine="1701"/>
        <w:jc w:val="both"/>
        <w:rPr>
          <w:rFonts w:ascii="Times New Roman" w:hAnsi="Times New Roman" w:cs="Times New Roman"/>
        </w:rPr>
      </w:pPr>
      <w:r w:rsidRPr="00E402B1">
        <w:rPr>
          <w:rFonts w:ascii="Times New Roman" w:hAnsi="Times New Roman" w:cs="Times New Roman"/>
          <w:b/>
          <w:bCs/>
        </w:rPr>
        <w:t>Art. 3</w:t>
      </w:r>
      <w:r>
        <w:rPr>
          <w:rFonts w:ascii="Times New Roman" w:hAnsi="Times New Roman" w:cs="Times New Roman"/>
          <w:b/>
          <w:bCs/>
        </w:rPr>
        <w:t>9</w:t>
      </w:r>
      <w:r w:rsidRPr="00E402B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Após a homologação do processo licitatório, serão disponibilizados no PNCP os documentos elaborados na fase preparatória que porventura não tenham integrado o edital e seus anexos, tais como: </w:t>
      </w:r>
    </w:p>
    <w:p w14:paraId="18FBA3BB" w14:textId="77777777" w:rsidR="00E402B1" w:rsidRDefault="00E402B1" w:rsidP="005F1462">
      <w:pPr>
        <w:pStyle w:val="Default"/>
        <w:ind w:right="141" w:firstLine="1701"/>
        <w:jc w:val="both"/>
        <w:rPr>
          <w:rFonts w:ascii="Times New Roman" w:hAnsi="Times New Roman" w:cs="Times New Roman"/>
        </w:rPr>
      </w:pPr>
    </w:p>
    <w:p w14:paraId="1FD14535" w14:textId="77777777" w:rsidR="00E402B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o ato de designação do agente ou comissão de contratação; </w:t>
      </w:r>
    </w:p>
    <w:p w14:paraId="7BD2AF7A" w14:textId="77777777" w:rsidR="00E402B1" w:rsidRDefault="00E402B1" w:rsidP="005F1462">
      <w:pPr>
        <w:pStyle w:val="Default"/>
        <w:ind w:right="141" w:firstLine="1701"/>
        <w:jc w:val="both"/>
        <w:rPr>
          <w:rFonts w:ascii="Times New Roman" w:hAnsi="Times New Roman" w:cs="Times New Roman"/>
        </w:rPr>
      </w:pPr>
    </w:p>
    <w:p w14:paraId="64590D6A" w14:textId="77777777" w:rsidR="00E402B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o Estudo Técnico Preliminar; </w:t>
      </w:r>
    </w:p>
    <w:p w14:paraId="74724371" w14:textId="77777777" w:rsidR="00E402B1" w:rsidRDefault="00E402B1" w:rsidP="005F1462">
      <w:pPr>
        <w:pStyle w:val="Default"/>
        <w:ind w:right="141" w:firstLine="1701"/>
        <w:jc w:val="both"/>
        <w:rPr>
          <w:rFonts w:ascii="Times New Roman" w:hAnsi="Times New Roman" w:cs="Times New Roman"/>
        </w:rPr>
      </w:pPr>
    </w:p>
    <w:p w14:paraId="28FD870F" w14:textId="77777777" w:rsidR="00E402B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parecer jurídico ou declaração comprovando a hipótese legal para sua dispensa; e </w:t>
      </w:r>
    </w:p>
    <w:p w14:paraId="40353160" w14:textId="77777777" w:rsidR="00E402B1" w:rsidRDefault="00E402B1" w:rsidP="005F1462">
      <w:pPr>
        <w:pStyle w:val="Default"/>
        <w:ind w:right="141" w:firstLine="1701"/>
        <w:jc w:val="both"/>
        <w:rPr>
          <w:rFonts w:ascii="Times New Roman" w:hAnsi="Times New Roman" w:cs="Times New Roman"/>
        </w:rPr>
      </w:pPr>
    </w:p>
    <w:p w14:paraId="4F49C2E6" w14:textId="66520198" w:rsidR="00583870" w:rsidRPr="00E402B1"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CAPÍTULO II</w:t>
      </w:r>
    </w:p>
    <w:p w14:paraId="74A3B14B" w14:textId="7314235F" w:rsidR="00583870" w:rsidRPr="00E402B1"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SISTEMA ELETRÔNICO</w:t>
      </w:r>
    </w:p>
    <w:p w14:paraId="04FA1FE5" w14:textId="77777777" w:rsidR="00583870" w:rsidRPr="00E402B1" w:rsidRDefault="00583870" w:rsidP="005F1462">
      <w:pPr>
        <w:pStyle w:val="Default"/>
        <w:ind w:right="141"/>
        <w:jc w:val="center"/>
        <w:rPr>
          <w:rFonts w:ascii="Times New Roman" w:hAnsi="Times New Roman" w:cs="Times New Roman"/>
          <w:b/>
          <w:bCs/>
        </w:rPr>
      </w:pPr>
    </w:p>
    <w:p w14:paraId="274F7E98" w14:textId="1B47977B" w:rsidR="00782E42" w:rsidRDefault="00ED3DB4" w:rsidP="005F1462">
      <w:pPr>
        <w:pStyle w:val="Default"/>
        <w:ind w:right="141" w:firstLine="1701"/>
        <w:jc w:val="both"/>
        <w:rPr>
          <w:rFonts w:ascii="Times New Roman" w:hAnsi="Times New Roman" w:cs="Times New Roman"/>
        </w:rPr>
      </w:pPr>
      <w:r w:rsidRPr="008553F5">
        <w:rPr>
          <w:rFonts w:ascii="Times New Roman" w:hAnsi="Times New Roman" w:cs="Times New Roman"/>
          <w:b/>
          <w:bCs/>
        </w:rPr>
        <w:t xml:space="preserve">Art. </w:t>
      </w:r>
      <w:r w:rsidR="008553F5" w:rsidRPr="008553F5">
        <w:rPr>
          <w:rFonts w:ascii="Times New Roman" w:hAnsi="Times New Roman" w:cs="Times New Roman"/>
          <w:b/>
          <w:bCs/>
        </w:rPr>
        <w:t>40 -</w:t>
      </w:r>
      <w:r w:rsidRPr="00ED3DB4">
        <w:rPr>
          <w:rFonts w:ascii="Times New Roman" w:hAnsi="Times New Roman" w:cs="Times New Roman"/>
        </w:rPr>
        <w:t xml:space="preserve"> A licitação, na forma eletrônica, observará a disputa à distância e em sessão pública, por meio de sistema disponível no endereço eletrônico indicado no edital da licitação. </w:t>
      </w:r>
    </w:p>
    <w:p w14:paraId="04E50B23" w14:textId="77777777" w:rsidR="008553F5" w:rsidRDefault="008553F5" w:rsidP="005F1462">
      <w:pPr>
        <w:pStyle w:val="Default"/>
        <w:ind w:right="141" w:firstLine="1701"/>
        <w:jc w:val="both"/>
        <w:rPr>
          <w:rFonts w:ascii="Times New Roman" w:hAnsi="Times New Roman" w:cs="Times New Roman"/>
        </w:rPr>
      </w:pPr>
    </w:p>
    <w:p w14:paraId="4F9304EA" w14:textId="4090B570" w:rsidR="00782E42" w:rsidRDefault="00ED3DB4" w:rsidP="005F1462">
      <w:pPr>
        <w:pStyle w:val="Default"/>
        <w:ind w:right="141" w:firstLine="1701"/>
        <w:jc w:val="both"/>
        <w:rPr>
          <w:rFonts w:ascii="Times New Roman" w:hAnsi="Times New Roman" w:cs="Times New Roman"/>
        </w:rPr>
      </w:pPr>
      <w:r w:rsidRPr="008553F5">
        <w:rPr>
          <w:rFonts w:ascii="Times New Roman" w:hAnsi="Times New Roman" w:cs="Times New Roman"/>
          <w:b/>
          <w:bCs/>
        </w:rPr>
        <w:t>§ 1º</w:t>
      </w:r>
      <w:r w:rsidRPr="00ED3DB4">
        <w:rPr>
          <w:rFonts w:ascii="Times New Roman" w:hAnsi="Times New Roman" w:cs="Times New Roman"/>
        </w:rPr>
        <w:t xml:space="preserve"> </w:t>
      </w:r>
      <w:r w:rsidR="008553F5">
        <w:rPr>
          <w:rFonts w:ascii="Times New Roman" w:hAnsi="Times New Roman" w:cs="Times New Roman"/>
        </w:rPr>
        <w:t xml:space="preserve">- </w:t>
      </w:r>
      <w:r w:rsidRPr="00ED3DB4">
        <w:rPr>
          <w:rFonts w:ascii="Times New Roman" w:hAnsi="Times New Roman" w:cs="Times New Roman"/>
        </w:rPr>
        <w:t xml:space="preserve">O sistema de que trata o caput será dotado de recursos de criptografia e de autenticação que garantam as condições de segurança nas etapas do certame. </w:t>
      </w:r>
    </w:p>
    <w:p w14:paraId="1A62A91C" w14:textId="77777777" w:rsidR="00782E42" w:rsidRDefault="00782E42" w:rsidP="005F1462">
      <w:pPr>
        <w:pStyle w:val="Default"/>
        <w:ind w:right="141" w:firstLine="1701"/>
        <w:jc w:val="both"/>
        <w:rPr>
          <w:rFonts w:ascii="Times New Roman" w:hAnsi="Times New Roman" w:cs="Times New Roman"/>
        </w:rPr>
      </w:pPr>
    </w:p>
    <w:p w14:paraId="16CA9C42" w14:textId="42BC3159" w:rsidR="00782E42" w:rsidRDefault="00ED3DB4" w:rsidP="005F1462">
      <w:pPr>
        <w:pStyle w:val="Default"/>
        <w:ind w:right="141" w:firstLine="1701"/>
        <w:jc w:val="both"/>
        <w:rPr>
          <w:rFonts w:ascii="Times New Roman" w:hAnsi="Times New Roman" w:cs="Times New Roman"/>
        </w:rPr>
      </w:pPr>
      <w:r w:rsidRPr="008553F5">
        <w:rPr>
          <w:rFonts w:ascii="Times New Roman" w:hAnsi="Times New Roman" w:cs="Times New Roman"/>
          <w:b/>
          <w:bCs/>
        </w:rPr>
        <w:t>§ 2º</w:t>
      </w:r>
      <w:r w:rsidR="008553F5">
        <w:rPr>
          <w:rFonts w:ascii="Times New Roman" w:hAnsi="Times New Roman" w:cs="Times New Roman"/>
        </w:rPr>
        <w:t xml:space="preserve"> -</w:t>
      </w:r>
      <w:r w:rsidRPr="00ED3DB4">
        <w:rPr>
          <w:rFonts w:ascii="Times New Roman" w:hAnsi="Times New Roman" w:cs="Times New Roman"/>
        </w:rPr>
        <w:t xml:space="preserve"> Poderão ser utilizados sistemas disponíveis no mercado, desde que </w:t>
      </w:r>
      <w:r w:rsidR="008553F5">
        <w:rPr>
          <w:rFonts w:ascii="Times New Roman" w:hAnsi="Times New Roman" w:cs="Times New Roman"/>
        </w:rPr>
        <w:t xml:space="preserve">compatíveis com os regramentos estabelecidos na </w:t>
      </w:r>
      <w:r w:rsidR="008553F5" w:rsidRPr="00ED3DB4">
        <w:rPr>
          <w:rFonts w:ascii="Times New Roman" w:hAnsi="Times New Roman" w:cs="Times New Roman"/>
        </w:rPr>
        <w:t>Lei 14.133, de 20</w:t>
      </w:r>
      <w:r w:rsidR="008553F5">
        <w:rPr>
          <w:rFonts w:ascii="Times New Roman" w:hAnsi="Times New Roman" w:cs="Times New Roman"/>
        </w:rPr>
        <w:t>21.</w:t>
      </w:r>
    </w:p>
    <w:p w14:paraId="2A3453DE" w14:textId="77777777" w:rsidR="00782E42" w:rsidRDefault="00782E42" w:rsidP="005F1462">
      <w:pPr>
        <w:pStyle w:val="Default"/>
        <w:ind w:right="141" w:firstLine="1701"/>
        <w:jc w:val="both"/>
        <w:rPr>
          <w:rFonts w:ascii="Times New Roman" w:hAnsi="Times New Roman" w:cs="Times New Roman"/>
        </w:rPr>
      </w:pPr>
    </w:p>
    <w:p w14:paraId="01DC3EAD" w14:textId="52FA7CCA" w:rsidR="00782E42" w:rsidRDefault="00ED3DB4" w:rsidP="005F1462">
      <w:pPr>
        <w:pStyle w:val="Default"/>
        <w:ind w:right="141" w:firstLine="1701"/>
        <w:jc w:val="both"/>
        <w:rPr>
          <w:rFonts w:ascii="Times New Roman" w:hAnsi="Times New Roman" w:cs="Times New Roman"/>
        </w:rPr>
      </w:pPr>
      <w:r w:rsidRPr="008553F5">
        <w:rPr>
          <w:rFonts w:ascii="Times New Roman" w:hAnsi="Times New Roman" w:cs="Times New Roman"/>
          <w:b/>
          <w:bCs/>
        </w:rPr>
        <w:t xml:space="preserve">Art. </w:t>
      </w:r>
      <w:r w:rsidR="008553F5" w:rsidRPr="008553F5">
        <w:rPr>
          <w:rFonts w:ascii="Times New Roman" w:hAnsi="Times New Roman" w:cs="Times New Roman"/>
          <w:b/>
          <w:bCs/>
        </w:rPr>
        <w:t>41 -</w:t>
      </w:r>
      <w:r w:rsidR="008553F5">
        <w:rPr>
          <w:rFonts w:ascii="Times New Roman" w:hAnsi="Times New Roman" w:cs="Times New Roman"/>
        </w:rPr>
        <w:t xml:space="preserve"> </w:t>
      </w:r>
      <w:r w:rsidRPr="00ED3DB4">
        <w:rPr>
          <w:rFonts w:ascii="Times New Roman" w:hAnsi="Times New Roman" w:cs="Times New Roman"/>
        </w:rPr>
        <w:t xml:space="preserve">A autoridade competente do órgão ou do ente promotor da licitação, o agente ou comissão de contratação, os membros da equipe de apoio e os licitantes que participarem do certame, na forma eletrônica, serão previamente credenciados, perante o provedor do sistema eletrônico. </w:t>
      </w:r>
    </w:p>
    <w:p w14:paraId="05EA4BF3" w14:textId="77777777" w:rsidR="00782E42" w:rsidRDefault="00782E42" w:rsidP="005F1462">
      <w:pPr>
        <w:pStyle w:val="Default"/>
        <w:ind w:right="141" w:firstLine="1701"/>
        <w:jc w:val="both"/>
        <w:rPr>
          <w:rFonts w:ascii="Times New Roman" w:hAnsi="Times New Roman" w:cs="Times New Roman"/>
        </w:rPr>
      </w:pPr>
    </w:p>
    <w:p w14:paraId="5BBF9178" w14:textId="78EFD71C" w:rsidR="00782E42" w:rsidRDefault="00ED3DB4" w:rsidP="005F1462">
      <w:pPr>
        <w:pStyle w:val="Default"/>
        <w:ind w:right="141" w:firstLine="1701"/>
        <w:jc w:val="both"/>
        <w:rPr>
          <w:rFonts w:ascii="Times New Roman" w:hAnsi="Times New Roman" w:cs="Times New Roman"/>
        </w:rPr>
      </w:pPr>
      <w:r w:rsidRPr="008553F5">
        <w:rPr>
          <w:rFonts w:ascii="Times New Roman" w:hAnsi="Times New Roman" w:cs="Times New Roman"/>
          <w:b/>
          <w:bCs/>
        </w:rPr>
        <w:t>§ 1º</w:t>
      </w:r>
      <w:r w:rsidRPr="00ED3DB4">
        <w:rPr>
          <w:rFonts w:ascii="Times New Roman" w:hAnsi="Times New Roman" w:cs="Times New Roman"/>
        </w:rPr>
        <w:t xml:space="preserve"> </w:t>
      </w:r>
      <w:r w:rsidR="008553F5">
        <w:rPr>
          <w:rFonts w:ascii="Times New Roman" w:hAnsi="Times New Roman" w:cs="Times New Roman"/>
        </w:rPr>
        <w:t xml:space="preserve">- </w:t>
      </w:r>
      <w:r w:rsidRPr="00ED3DB4">
        <w:rPr>
          <w:rFonts w:ascii="Times New Roman" w:hAnsi="Times New Roman" w:cs="Times New Roman"/>
        </w:rPr>
        <w:t xml:space="preserve">O credenciamento para acesso ao sistema ocorrerá pela atribuição de chave de identificação e de senha pessoal e intransferível. </w:t>
      </w:r>
    </w:p>
    <w:p w14:paraId="33F3B97E" w14:textId="77777777" w:rsidR="00782E42" w:rsidRDefault="00782E42" w:rsidP="005F1462">
      <w:pPr>
        <w:pStyle w:val="Default"/>
        <w:ind w:right="141" w:firstLine="1701"/>
        <w:jc w:val="both"/>
        <w:rPr>
          <w:rFonts w:ascii="Times New Roman" w:hAnsi="Times New Roman" w:cs="Times New Roman"/>
        </w:rPr>
      </w:pPr>
    </w:p>
    <w:p w14:paraId="68C6B217" w14:textId="69A0D259" w:rsidR="00782E42" w:rsidRDefault="00ED3DB4" w:rsidP="005F1462">
      <w:pPr>
        <w:pStyle w:val="Default"/>
        <w:ind w:right="141" w:firstLine="1701"/>
        <w:jc w:val="both"/>
        <w:rPr>
          <w:rFonts w:ascii="Times New Roman" w:hAnsi="Times New Roman" w:cs="Times New Roman"/>
        </w:rPr>
      </w:pPr>
      <w:r w:rsidRPr="008553F5">
        <w:rPr>
          <w:rFonts w:ascii="Times New Roman" w:hAnsi="Times New Roman" w:cs="Times New Roman"/>
          <w:b/>
          <w:bCs/>
        </w:rPr>
        <w:lastRenderedPageBreak/>
        <w:t xml:space="preserve">§ 2º </w:t>
      </w:r>
      <w:r w:rsidR="008553F5" w:rsidRPr="008553F5">
        <w:rPr>
          <w:rFonts w:ascii="Times New Roman" w:hAnsi="Times New Roman" w:cs="Times New Roman"/>
          <w:b/>
          <w:bCs/>
        </w:rPr>
        <w:t>-</w:t>
      </w:r>
      <w:r w:rsidR="008553F5">
        <w:rPr>
          <w:rFonts w:ascii="Times New Roman" w:hAnsi="Times New Roman" w:cs="Times New Roman"/>
        </w:rPr>
        <w:t xml:space="preserve"> </w:t>
      </w:r>
      <w:r w:rsidRPr="00ED3DB4">
        <w:rPr>
          <w:rFonts w:ascii="Times New Roman" w:hAnsi="Times New Roman" w:cs="Times New Roman"/>
        </w:rPr>
        <w:t xml:space="preserve">Caberá à autoridade competente do órgão ou do ente promotor da licitação solicitar, junto ao provedor do sistema, o seu credenciamento e o dos demais agentes públicos. </w:t>
      </w:r>
    </w:p>
    <w:p w14:paraId="20CA55C9" w14:textId="77777777" w:rsidR="00782E42" w:rsidRDefault="00782E42" w:rsidP="005F1462">
      <w:pPr>
        <w:pStyle w:val="Default"/>
        <w:ind w:right="141" w:firstLine="1701"/>
        <w:jc w:val="both"/>
        <w:rPr>
          <w:rFonts w:ascii="Times New Roman" w:hAnsi="Times New Roman" w:cs="Times New Roman"/>
        </w:rPr>
      </w:pPr>
    </w:p>
    <w:p w14:paraId="2A1505E7" w14:textId="1D920B39" w:rsidR="00583870" w:rsidRDefault="00ED3DB4" w:rsidP="005F1462">
      <w:pPr>
        <w:pStyle w:val="Default"/>
        <w:ind w:right="141" w:firstLine="1701"/>
        <w:jc w:val="both"/>
        <w:rPr>
          <w:rFonts w:ascii="Times New Roman" w:hAnsi="Times New Roman" w:cs="Times New Roman"/>
        </w:rPr>
      </w:pPr>
      <w:r w:rsidRPr="008553F5">
        <w:rPr>
          <w:rFonts w:ascii="Times New Roman" w:hAnsi="Times New Roman" w:cs="Times New Roman"/>
          <w:b/>
          <w:bCs/>
        </w:rPr>
        <w:t xml:space="preserve">Art. </w:t>
      </w:r>
      <w:r w:rsidR="008553F5" w:rsidRPr="008553F5">
        <w:rPr>
          <w:rFonts w:ascii="Times New Roman" w:hAnsi="Times New Roman" w:cs="Times New Roman"/>
          <w:b/>
          <w:bCs/>
        </w:rPr>
        <w:t>42 -</w:t>
      </w:r>
      <w:r w:rsidRPr="00ED3DB4">
        <w:rPr>
          <w:rFonts w:ascii="Times New Roman" w:hAnsi="Times New Roman" w:cs="Times New Roman"/>
        </w:rPr>
        <w:t xml:space="preserve"> O credenciamento do licitante e sua manutenção poderão depender de inscrição no Registro Cadastral unificado disponível no PNCP, na forma dos arts. 87 e 88 da Lei 14.133, de 2021, conforme definido pela </w:t>
      </w:r>
      <w:r w:rsidR="008553F5">
        <w:rPr>
          <w:rFonts w:ascii="Times New Roman" w:hAnsi="Times New Roman" w:cs="Times New Roman"/>
        </w:rPr>
        <w:t>Câmara Municipal</w:t>
      </w:r>
      <w:r w:rsidRPr="00ED3DB4">
        <w:rPr>
          <w:rFonts w:ascii="Times New Roman" w:hAnsi="Times New Roman" w:cs="Times New Roman"/>
        </w:rPr>
        <w:t xml:space="preserve"> e</w:t>
      </w:r>
      <w:r w:rsidR="008553F5">
        <w:rPr>
          <w:rFonts w:ascii="Times New Roman" w:hAnsi="Times New Roman" w:cs="Times New Roman"/>
        </w:rPr>
        <w:t xml:space="preserve"> previamente</w:t>
      </w:r>
      <w:r w:rsidRPr="00ED3DB4">
        <w:rPr>
          <w:rFonts w:ascii="Times New Roman" w:hAnsi="Times New Roman" w:cs="Times New Roman"/>
        </w:rPr>
        <w:t xml:space="preserve"> indicado no edital. </w:t>
      </w:r>
    </w:p>
    <w:p w14:paraId="511EADD4" w14:textId="77777777" w:rsidR="00583870" w:rsidRDefault="00583870" w:rsidP="005F1462">
      <w:pPr>
        <w:pStyle w:val="Default"/>
        <w:ind w:right="141" w:firstLine="1701"/>
        <w:jc w:val="both"/>
        <w:rPr>
          <w:rFonts w:ascii="Times New Roman" w:hAnsi="Times New Roman" w:cs="Times New Roman"/>
        </w:rPr>
      </w:pPr>
    </w:p>
    <w:p w14:paraId="529B4FDB" w14:textId="77777777" w:rsidR="00782E42" w:rsidRPr="00782E42" w:rsidRDefault="00ED3DB4" w:rsidP="005F1462">
      <w:pPr>
        <w:pStyle w:val="Default"/>
        <w:ind w:right="141"/>
        <w:jc w:val="center"/>
        <w:rPr>
          <w:rFonts w:ascii="Times New Roman" w:hAnsi="Times New Roman" w:cs="Times New Roman"/>
          <w:b/>
          <w:bCs/>
        </w:rPr>
      </w:pPr>
      <w:r w:rsidRPr="00782E42">
        <w:rPr>
          <w:rFonts w:ascii="Times New Roman" w:hAnsi="Times New Roman" w:cs="Times New Roman"/>
          <w:b/>
          <w:bCs/>
        </w:rPr>
        <w:t>CAPÍTULO</w:t>
      </w:r>
      <w:r w:rsidR="00782E42" w:rsidRPr="00782E42">
        <w:rPr>
          <w:rFonts w:ascii="Times New Roman" w:hAnsi="Times New Roman" w:cs="Times New Roman"/>
          <w:b/>
          <w:bCs/>
        </w:rPr>
        <w:t xml:space="preserve"> </w:t>
      </w:r>
      <w:r w:rsidRPr="00782E42">
        <w:rPr>
          <w:rFonts w:ascii="Times New Roman" w:hAnsi="Times New Roman" w:cs="Times New Roman"/>
          <w:b/>
          <w:bCs/>
        </w:rPr>
        <w:t>III</w:t>
      </w:r>
    </w:p>
    <w:p w14:paraId="280862D3" w14:textId="3B2AC044" w:rsidR="00583870" w:rsidRDefault="00ED3DB4" w:rsidP="005F1462">
      <w:pPr>
        <w:pStyle w:val="Default"/>
        <w:ind w:right="141"/>
        <w:jc w:val="center"/>
        <w:rPr>
          <w:rFonts w:ascii="Times New Roman" w:hAnsi="Times New Roman" w:cs="Times New Roman"/>
        </w:rPr>
      </w:pPr>
      <w:r w:rsidRPr="00782E42">
        <w:rPr>
          <w:rFonts w:ascii="Times New Roman" w:hAnsi="Times New Roman" w:cs="Times New Roman"/>
          <w:b/>
          <w:bCs/>
        </w:rPr>
        <w:t>LICITANTE</w:t>
      </w:r>
    </w:p>
    <w:p w14:paraId="4E6E3B52" w14:textId="77777777" w:rsidR="00583870" w:rsidRDefault="00583870" w:rsidP="005F1462">
      <w:pPr>
        <w:pStyle w:val="Default"/>
        <w:ind w:right="141" w:firstLine="1701"/>
        <w:jc w:val="both"/>
        <w:rPr>
          <w:rFonts w:ascii="Times New Roman" w:hAnsi="Times New Roman" w:cs="Times New Roman"/>
        </w:rPr>
      </w:pPr>
    </w:p>
    <w:p w14:paraId="57CBE59E" w14:textId="1EB01B69" w:rsidR="008553F5" w:rsidRDefault="00ED3DB4" w:rsidP="005F1462">
      <w:pPr>
        <w:pStyle w:val="Default"/>
        <w:ind w:right="141" w:firstLine="1701"/>
        <w:jc w:val="both"/>
        <w:rPr>
          <w:rFonts w:ascii="Times New Roman" w:hAnsi="Times New Roman" w:cs="Times New Roman"/>
        </w:rPr>
      </w:pPr>
      <w:r w:rsidRPr="008553F5">
        <w:rPr>
          <w:rFonts w:ascii="Times New Roman" w:hAnsi="Times New Roman" w:cs="Times New Roman"/>
          <w:b/>
          <w:bCs/>
        </w:rPr>
        <w:t xml:space="preserve">Art. </w:t>
      </w:r>
      <w:proofErr w:type="gramStart"/>
      <w:r w:rsidR="008553F5" w:rsidRPr="008553F5">
        <w:rPr>
          <w:rFonts w:ascii="Times New Roman" w:hAnsi="Times New Roman" w:cs="Times New Roman"/>
          <w:b/>
          <w:bCs/>
        </w:rPr>
        <w:t>43  -</w:t>
      </w:r>
      <w:proofErr w:type="gramEnd"/>
      <w:r w:rsidRPr="00ED3DB4">
        <w:rPr>
          <w:rFonts w:ascii="Times New Roman" w:hAnsi="Times New Roman" w:cs="Times New Roman"/>
        </w:rPr>
        <w:t xml:space="preserve"> Caberá ao licitante interessado em participar da licitação, na forma eletrônica: </w:t>
      </w:r>
    </w:p>
    <w:p w14:paraId="6B3FC975" w14:textId="77777777" w:rsidR="008553F5" w:rsidRDefault="008553F5" w:rsidP="005F1462">
      <w:pPr>
        <w:pStyle w:val="Default"/>
        <w:ind w:right="141" w:firstLine="1701"/>
        <w:jc w:val="both"/>
        <w:rPr>
          <w:rFonts w:ascii="Times New Roman" w:hAnsi="Times New Roman" w:cs="Times New Roman"/>
        </w:rPr>
      </w:pPr>
    </w:p>
    <w:p w14:paraId="34DD75B9" w14:textId="77777777" w:rsidR="008553F5"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credenciar-se previamente no sistema eletrônico utilizado no certame; </w:t>
      </w:r>
    </w:p>
    <w:p w14:paraId="483C606C" w14:textId="77777777" w:rsidR="008553F5" w:rsidRDefault="008553F5" w:rsidP="005F1462">
      <w:pPr>
        <w:pStyle w:val="Default"/>
        <w:ind w:right="141" w:firstLine="1701"/>
        <w:jc w:val="both"/>
        <w:rPr>
          <w:rFonts w:ascii="Times New Roman" w:hAnsi="Times New Roman" w:cs="Times New Roman"/>
        </w:rPr>
      </w:pPr>
    </w:p>
    <w:p w14:paraId="2F8F6030" w14:textId="77777777" w:rsidR="008553F5"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remeter, no prazo estabelecido, na forma definida no edital, os documentos de habilitação e a proposta e, quando necessário, os documentos complementares; </w:t>
      </w:r>
    </w:p>
    <w:p w14:paraId="37E1E91A" w14:textId="77777777" w:rsidR="008553F5" w:rsidRDefault="008553F5" w:rsidP="005F1462">
      <w:pPr>
        <w:pStyle w:val="Default"/>
        <w:ind w:right="141" w:firstLine="1701"/>
        <w:jc w:val="both"/>
        <w:rPr>
          <w:rFonts w:ascii="Times New Roman" w:hAnsi="Times New Roman" w:cs="Times New Roman"/>
        </w:rPr>
      </w:pPr>
    </w:p>
    <w:p w14:paraId="72FB33D2" w14:textId="77777777" w:rsidR="008553F5"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 </w:t>
      </w:r>
    </w:p>
    <w:p w14:paraId="5BCE63F8" w14:textId="77777777" w:rsidR="008553F5" w:rsidRDefault="008553F5" w:rsidP="005F1462">
      <w:pPr>
        <w:pStyle w:val="Default"/>
        <w:ind w:right="141" w:firstLine="1701"/>
        <w:jc w:val="both"/>
        <w:rPr>
          <w:rFonts w:ascii="Times New Roman" w:hAnsi="Times New Roman" w:cs="Times New Roman"/>
        </w:rPr>
      </w:pPr>
    </w:p>
    <w:p w14:paraId="3BE77DDD" w14:textId="77777777" w:rsidR="008553F5"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acompanhar as operações no sistema eletrônico durante o processo licitatório e responsabilizar-se pelo ônus decorrentes da perda de negócios diante da inobservância de mensagens emitidas pelo sistema ou de sua desconexão; </w:t>
      </w:r>
    </w:p>
    <w:p w14:paraId="01B5ADC2" w14:textId="77777777" w:rsidR="008553F5" w:rsidRDefault="008553F5" w:rsidP="005F1462">
      <w:pPr>
        <w:pStyle w:val="Default"/>
        <w:ind w:right="141" w:firstLine="1701"/>
        <w:jc w:val="both"/>
        <w:rPr>
          <w:rFonts w:ascii="Times New Roman" w:hAnsi="Times New Roman" w:cs="Times New Roman"/>
        </w:rPr>
      </w:pPr>
    </w:p>
    <w:p w14:paraId="357E84E6" w14:textId="77777777" w:rsidR="008553F5"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 - comunicar imediatamente ao provedor do sistema qualquer acontecimento que possa comprometer o sigilo ou a inviabilidade do uso da senha, para imediato bloqueio de acesso; </w:t>
      </w:r>
    </w:p>
    <w:p w14:paraId="613F31DA" w14:textId="77777777" w:rsidR="008553F5" w:rsidRDefault="008553F5" w:rsidP="005F1462">
      <w:pPr>
        <w:pStyle w:val="Default"/>
        <w:ind w:right="141" w:firstLine="1701"/>
        <w:jc w:val="both"/>
        <w:rPr>
          <w:rFonts w:ascii="Times New Roman" w:hAnsi="Times New Roman" w:cs="Times New Roman"/>
        </w:rPr>
      </w:pPr>
    </w:p>
    <w:p w14:paraId="4CC9B8D2" w14:textId="77777777" w:rsidR="008553F5"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 - utilizar a chave de identificação e a senha de acesso para participar do certame na forma eletrônica; </w:t>
      </w:r>
    </w:p>
    <w:p w14:paraId="0EC777B2" w14:textId="77777777" w:rsidR="008553F5" w:rsidRDefault="008553F5" w:rsidP="005F1462">
      <w:pPr>
        <w:pStyle w:val="Default"/>
        <w:ind w:right="141" w:firstLine="1701"/>
        <w:jc w:val="both"/>
        <w:rPr>
          <w:rFonts w:ascii="Times New Roman" w:hAnsi="Times New Roman" w:cs="Times New Roman"/>
        </w:rPr>
      </w:pPr>
    </w:p>
    <w:p w14:paraId="79566BE2" w14:textId="77777777" w:rsidR="008553F5"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VII - solicitar o cancelamento da chave de identificação ou da senha de acesso por interesse próprio; e </w:t>
      </w:r>
    </w:p>
    <w:p w14:paraId="54120BEE" w14:textId="77777777" w:rsidR="008553F5" w:rsidRDefault="008553F5" w:rsidP="005F1462">
      <w:pPr>
        <w:pStyle w:val="Default"/>
        <w:ind w:right="141" w:firstLine="1701"/>
        <w:jc w:val="both"/>
        <w:rPr>
          <w:rFonts w:ascii="Times New Roman" w:hAnsi="Times New Roman" w:cs="Times New Roman"/>
        </w:rPr>
      </w:pPr>
    </w:p>
    <w:p w14:paraId="2871A939" w14:textId="0375AA47" w:rsidR="00583870"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VIII - atender outras recomendações previstas no edital de licitação ou em ato normativo específico expedido e indicado pelo órgão ou entidade promotora da licitação. </w:t>
      </w:r>
    </w:p>
    <w:p w14:paraId="5FD61C22" w14:textId="77777777" w:rsidR="00583870" w:rsidRDefault="00583870" w:rsidP="005F1462">
      <w:pPr>
        <w:pStyle w:val="Default"/>
        <w:ind w:right="141" w:firstLine="1701"/>
        <w:jc w:val="both"/>
        <w:rPr>
          <w:rFonts w:ascii="Times New Roman" w:hAnsi="Times New Roman" w:cs="Times New Roman"/>
        </w:rPr>
      </w:pPr>
    </w:p>
    <w:p w14:paraId="54E1DAB5" w14:textId="536094C2" w:rsidR="00583870" w:rsidRPr="008553F5" w:rsidRDefault="00ED3DB4" w:rsidP="005F1462">
      <w:pPr>
        <w:pStyle w:val="Default"/>
        <w:ind w:right="141"/>
        <w:jc w:val="center"/>
        <w:rPr>
          <w:rFonts w:ascii="Times New Roman" w:hAnsi="Times New Roman" w:cs="Times New Roman"/>
          <w:b/>
          <w:bCs/>
        </w:rPr>
      </w:pPr>
      <w:r w:rsidRPr="008553F5">
        <w:rPr>
          <w:rFonts w:ascii="Times New Roman" w:hAnsi="Times New Roman" w:cs="Times New Roman"/>
          <w:b/>
          <w:bCs/>
        </w:rPr>
        <w:lastRenderedPageBreak/>
        <w:t>CAPÍTULO IV</w:t>
      </w:r>
    </w:p>
    <w:p w14:paraId="6AC68645" w14:textId="3B37B483" w:rsidR="00583870" w:rsidRPr="008553F5" w:rsidRDefault="00ED3DB4" w:rsidP="005F1462">
      <w:pPr>
        <w:pStyle w:val="Default"/>
        <w:ind w:right="141"/>
        <w:jc w:val="center"/>
        <w:rPr>
          <w:rFonts w:ascii="Times New Roman" w:hAnsi="Times New Roman" w:cs="Times New Roman"/>
          <w:b/>
          <w:bCs/>
        </w:rPr>
      </w:pPr>
      <w:r w:rsidRPr="008553F5">
        <w:rPr>
          <w:rFonts w:ascii="Times New Roman" w:hAnsi="Times New Roman" w:cs="Times New Roman"/>
          <w:b/>
          <w:bCs/>
        </w:rPr>
        <w:t>PROCEDIMENTO COMUM À CONCORRÊNCIA E AO PREGÃO</w:t>
      </w:r>
    </w:p>
    <w:p w14:paraId="4632A8E3" w14:textId="77777777" w:rsidR="00583870" w:rsidRDefault="00583870" w:rsidP="005F1462">
      <w:pPr>
        <w:pStyle w:val="Default"/>
        <w:ind w:right="141" w:firstLine="1701"/>
        <w:jc w:val="both"/>
        <w:rPr>
          <w:rFonts w:ascii="Times New Roman" w:hAnsi="Times New Roman" w:cs="Times New Roman"/>
        </w:rPr>
      </w:pPr>
    </w:p>
    <w:p w14:paraId="0424DF35" w14:textId="5A7BEDF7" w:rsidR="005207E3"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 xml:space="preserve">Art. </w:t>
      </w:r>
      <w:r w:rsidR="005207E3" w:rsidRPr="005207E3">
        <w:rPr>
          <w:rFonts w:ascii="Times New Roman" w:hAnsi="Times New Roman" w:cs="Times New Roman"/>
          <w:b/>
          <w:bCs/>
        </w:rPr>
        <w:t>44 -</w:t>
      </w:r>
      <w:r w:rsidRPr="00ED3DB4">
        <w:rPr>
          <w:rFonts w:ascii="Times New Roman" w:hAnsi="Times New Roman" w:cs="Times New Roman"/>
        </w:rPr>
        <w:t xml:space="preserve"> A concorrência e o pregão seguem o rito procedimental comum a que se refere o art. 17 da Lei 14.133, de 2021, observando as seguintes fases, em sequência: </w:t>
      </w:r>
    </w:p>
    <w:p w14:paraId="0E4BDC94" w14:textId="77777777" w:rsidR="005207E3" w:rsidRDefault="005207E3" w:rsidP="005F1462">
      <w:pPr>
        <w:pStyle w:val="Default"/>
        <w:ind w:right="141" w:firstLine="1701"/>
        <w:jc w:val="both"/>
        <w:rPr>
          <w:rFonts w:ascii="Times New Roman" w:hAnsi="Times New Roman" w:cs="Times New Roman"/>
        </w:rPr>
      </w:pPr>
    </w:p>
    <w:p w14:paraId="5D5FB98D" w14:textId="53375F32"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preparatória; </w:t>
      </w:r>
    </w:p>
    <w:p w14:paraId="07188873" w14:textId="77777777" w:rsidR="005207E3" w:rsidRDefault="005207E3" w:rsidP="005F1462">
      <w:pPr>
        <w:pStyle w:val="Default"/>
        <w:ind w:right="141" w:firstLine="1701"/>
        <w:jc w:val="both"/>
        <w:rPr>
          <w:rFonts w:ascii="Times New Roman" w:hAnsi="Times New Roman" w:cs="Times New Roman"/>
        </w:rPr>
      </w:pPr>
    </w:p>
    <w:p w14:paraId="4087A2E0"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de divulgação do edital de licitação; </w:t>
      </w:r>
    </w:p>
    <w:p w14:paraId="0703A227" w14:textId="77777777" w:rsidR="005207E3" w:rsidRDefault="005207E3" w:rsidP="005F1462">
      <w:pPr>
        <w:pStyle w:val="Default"/>
        <w:ind w:right="141" w:firstLine="1701"/>
        <w:jc w:val="both"/>
        <w:rPr>
          <w:rFonts w:ascii="Times New Roman" w:hAnsi="Times New Roman" w:cs="Times New Roman"/>
        </w:rPr>
      </w:pPr>
    </w:p>
    <w:p w14:paraId="3EE16929"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de apresentação de propostas e lances, quando for o caso; </w:t>
      </w:r>
    </w:p>
    <w:p w14:paraId="5FDCBC27" w14:textId="77777777" w:rsidR="005207E3" w:rsidRDefault="005207E3" w:rsidP="005F1462">
      <w:pPr>
        <w:pStyle w:val="Default"/>
        <w:ind w:right="141" w:firstLine="1701"/>
        <w:jc w:val="both"/>
        <w:rPr>
          <w:rFonts w:ascii="Times New Roman" w:hAnsi="Times New Roman" w:cs="Times New Roman"/>
        </w:rPr>
      </w:pPr>
    </w:p>
    <w:p w14:paraId="3975E0D6"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de julgamento; </w:t>
      </w:r>
    </w:p>
    <w:p w14:paraId="6615E966" w14:textId="77777777" w:rsidR="005207E3" w:rsidRDefault="005207E3" w:rsidP="005F1462">
      <w:pPr>
        <w:pStyle w:val="Default"/>
        <w:ind w:right="141" w:firstLine="1701"/>
        <w:jc w:val="both"/>
        <w:rPr>
          <w:rFonts w:ascii="Times New Roman" w:hAnsi="Times New Roman" w:cs="Times New Roman"/>
        </w:rPr>
      </w:pPr>
    </w:p>
    <w:p w14:paraId="4EEB53FF"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 - de habilitação; </w:t>
      </w:r>
    </w:p>
    <w:p w14:paraId="3402735E" w14:textId="77777777" w:rsidR="005207E3" w:rsidRDefault="005207E3" w:rsidP="005F1462">
      <w:pPr>
        <w:pStyle w:val="Default"/>
        <w:ind w:right="141" w:firstLine="1701"/>
        <w:jc w:val="both"/>
        <w:rPr>
          <w:rFonts w:ascii="Times New Roman" w:hAnsi="Times New Roman" w:cs="Times New Roman"/>
        </w:rPr>
      </w:pPr>
    </w:p>
    <w:p w14:paraId="659F15B3"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 - recursal; e </w:t>
      </w:r>
    </w:p>
    <w:p w14:paraId="47EEDCA0" w14:textId="77777777" w:rsidR="005207E3" w:rsidRDefault="005207E3" w:rsidP="005F1462">
      <w:pPr>
        <w:pStyle w:val="Default"/>
        <w:ind w:right="141" w:firstLine="1701"/>
        <w:jc w:val="both"/>
        <w:rPr>
          <w:rFonts w:ascii="Times New Roman" w:hAnsi="Times New Roman" w:cs="Times New Roman"/>
        </w:rPr>
      </w:pPr>
    </w:p>
    <w:p w14:paraId="6529006B"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VII - de homologação. </w:t>
      </w:r>
    </w:p>
    <w:p w14:paraId="741D86DA" w14:textId="77777777" w:rsidR="005207E3" w:rsidRDefault="005207E3" w:rsidP="005F1462">
      <w:pPr>
        <w:pStyle w:val="Default"/>
        <w:ind w:right="141" w:firstLine="1701"/>
        <w:jc w:val="both"/>
        <w:rPr>
          <w:rFonts w:ascii="Times New Roman" w:hAnsi="Times New Roman" w:cs="Times New Roman"/>
        </w:rPr>
      </w:pPr>
    </w:p>
    <w:p w14:paraId="2F549C4A" w14:textId="24CF8FFD" w:rsidR="005207E3"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 xml:space="preserve">§ 1º </w:t>
      </w:r>
      <w:r w:rsidR="005207E3" w:rsidRPr="005207E3">
        <w:rPr>
          <w:rFonts w:ascii="Times New Roman" w:hAnsi="Times New Roman" w:cs="Times New Roman"/>
          <w:b/>
          <w:bCs/>
        </w:rPr>
        <w:t>-</w:t>
      </w:r>
      <w:r w:rsidR="005207E3">
        <w:rPr>
          <w:rFonts w:ascii="Times New Roman" w:hAnsi="Times New Roman" w:cs="Times New Roman"/>
        </w:rPr>
        <w:t xml:space="preserve"> </w:t>
      </w:r>
      <w:r w:rsidRPr="00ED3DB4">
        <w:rPr>
          <w:rFonts w:ascii="Times New Roman" w:hAnsi="Times New Roman" w:cs="Times New Roman"/>
        </w:rPr>
        <w:t xml:space="preserve">A fase referida no inciso V do caput deste artigo poderá, mediante ato motivado com explicitação dos benefícios decorrentes, anteceder as fases referidas nos incisos III e IV do caput deste artigo, desde que expressamente previsto no edital de licitação. </w:t>
      </w:r>
    </w:p>
    <w:p w14:paraId="05CA4EBC" w14:textId="77777777" w:rsidR="005207E3" w:rsidRDefault="005207E3" w:rsidP="005F1462">
      <w:pPr>
        <w:pStyle w:val="Default"/>
        <w:ind w:right="141" w:firstLine="1701"/>
        <w:jc w:val="both"/>
        <w:rPr>
          <w:rFonts w:ascii="Times New Roman" w:hAnsi="Times New Roman" w:cs="Times New Roman"/>
        </w:rPr>
      </w:pPr>
    </w:p>
    <w:p w14:paraId="5061ADBD" w14:textId="04F4C4BF" w:rsidR="005207E3"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 2º</w:t>
      </w:r>
      <w:r w:rsidRPr="00ED3DB4">
        <w:rPr>
          <w:rFonts w:ascii="Times New Roman" w:hAnsi="Times New Roman" w:cs="Times New Roman"/>
        </w:rPr>
        <w:t xml:space="preserve"> </w:t>
      </w:r>
      <w:r w:rsidR="005207E3">
        <w:rPr>
          <w:rFonts w:ascii="Times New Roman" w:hAnsi="Times New Roman" w:cs="Times New Roman"/>
        </w:rPr>
        <w:t xml:space="preserve">- </w:t>
      </w:r>
      <w:r w:rsidRPr="00ED3DB4">
        <w:rPr>
          <w:rFonts w:ascii="Times New Roman" w:hAnsi="Times New Roman" w:cs="Times New Roman"/>
        </w:rPr>
        <w:t>As licitações serão realizadas obrigatoriamente sob a forma eletrônica, admitida, excepcionalmente, a utilização da forma presencial, desde que motivada detalhadamente, com a explicitação da necessidade e dos benefícios decorrentes, devendo a sessão pública ser registrada em ata e gravada em áudio e vídeo</w:t>
      </w:r>
      <w:r w:rsidR="005207E3">
        <w:rPr>
          <w:rFonts w:ascii="Times New Roman" w:hAnsi="Times New Roman" w:cs="Times New Roman"/>
        </w:rPr>
        <w:t xml:space="preserve">, </w:t>
      </w:r>
      <w:r w:rsidR="005207E3" w:rsidRPr="00ED3DB4">
        <w:rPr>
          <w:rFonts w:ascii="Times New Roman" w:hAnsi="Times New Roman" w:cs="Times New Roman"/>
        </w:rPr>
        <w:t>e a gravação será juntada aos autos do processo licitatório depois de seu encerramento</w:t>
      </w:r>
      <w:r w:rsidR="005207E3">
        <w:rPr>
          <w:rFonts w:ascii="Times New Roman" w:hAnsi="Times New Roman" w:cs="Times New Roman"/>
        </w:rPr>
        <w:t>, a teor do que estabelece o artigo 17, §2º da Lei 14.133, de 2021</w:t>
      </w:r>
      <w:r w:rsidRPr="00ED3DB4">
        <w:rPr>
          <w:rFonts w:ascii="Times New Roman" w:hAnsi="Times New Roman" w:cs="Times New Roman"/>
        </w:rPr>
        <w:t xml:space="preserve">. </w:t>
      </w:r>
    </w:p>
    <w:p w14:paraId="604F04F5" w14:textId="77777777" w:rsidR="005207E3" w:rsidRDefault="005207E3" w:rsidP="005F1462">
      <w:pPr>
        <w:pStyle w:val="Default"/>
        <w:ind w:right="141" w:firstLine="1701"/>
        <w:jc w:val="both"/>
        <w:rPr>
          <w:rFonts w:ascii="Times New Roman" w:hAnsi="Times New Roman" w:cs="Times New Roman"/>
        </w:rPr>
      </w:pPr>
    </w:p>
    <w:p w14:paraId="75A741A2" w14:textId="2A381290" w:rsidR="005207E3"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 3º</w:t>
      </w:r>
      <w:r w:rsidR="005207E3">
        <w:rPr>
          <w:rFonts w:ascii="Times New Roman" w:hAnsi="Times New Roman" w:cs="Times New Roman"/>
        </w:rPr>
        <w:t xml:space="preserve"> -</w:t>
      </w:r>
      <w:r w:rsidRPr="00ED3DB4">
        <w:rPr>
          <w:rFonts w:ascii="Times New Roman" w:hAnsi="Times New Roman" w:cs="Times New Roman"/>
        </w:rPr>
        <w:t xml:space="preserve"> Nos procedimentos realizados por meio eletrônico, a </w:t>
      </w:r>
      <w:r w:rsidR="005207E3">
        <w:rPr>
          <w:rFonts w:ascii="Times New Roman" w:hAnsi="Times New Roman" w:cs="Times New Roman"/>
        </w:rPr>
        <w:t>Câmara Municipal</w:t>
      </w:r>
      <w:r w:rsidRPr="00ED3DB4">
        <w:rPr>
          <w:rFonts w:ascii="Times New Roman" w:hAnsi="Times New Roman" w:cs="Times New Roman"/>
        </w:rPr>
        <w:t xml:space="preserve"> poderá determinar, como condição de validade e eficácia, que os licitantes pratiquem seus atos em formato eletrônico. </w:t>
      </w:r>
    </w:p>
    <w:p w14:paraId="564E0EA1" w14:textId="77777777" w:rsidR="005207E3" w:rsidRDefault="005207E3" w:rsidP="005F1462">
      <w:pPr>
        <w:pStyle w:val="Default"/>
        <w:ind w:right="141" w:firstLine="1701"/>
        <w:jc w:val="both"/>
        <w:rPr>
          <w:rFonts w:ascii="Times New Roman" w:hAnsi="Times New Roman" w:cs="Times New Roman"/>
        </w:rPr>
      </w:pPr>
    </w:p>
    <w:p w14:paraId="3AEB815C" w14:textId="77777777" w:rsidR="005207E3"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 xml:space="preserve">Art. </w:t>
      </w:r>
      <w:r w:rsidR="005207E3" w:rsidRPr="005207E3">
        <w:rPr>
          <w:rFonts w:ascii="Times New Roman" w:hAnsi="Times New Roman" w:cs="Times New Roman"/>
          <w:b/>
          <w:bCs/>
        </w:rPr>
        <w:t>45 -</w:t>
      </w:r>
      <w:r w:rsidR="005207E3">
        <w:rPr>
          <w:rFonts w:ascii="Times New Roman" w:hAnsi="Times New Roman" w:cs="Times New Roman"/>
        </w:rPr>
        <w:t xml:space="preserve"> </w:t>
      </w:r>
      <w:r w:rsidRPr="00ED3DB4">
        <w:rPr>
          <w:rFonts w:ascii="Times New Roman" w:hAnsi="Times New Roman" w:cs="Times New Roman"/>
        </w:rPr>
        <w:t xml:space="preserve">A modalidade pregão será adotada sempre que o objeto possuir padrões de desempenho e qualidade que possam ser objetivamente definidos pelo edital, por meio de especificações usuais de mercado, cujo critério de julgamento será o de menor preço ou o de maior desconto. </w:t>
      </w:r>
    </w:p>
    <w:p w14:paraId="459778FB" w14:textId="77777777" w:rsidR="005207E3" w:rsidRDefault="005207E3" w:rsidP="005F1462">
      <w:pPr>
        <w:pStyle w:val="Default"/>
        <w:ind w:right="141" w:firstLine="1701"/>
        <w:jc w:val="both"/>
        <w:rPr>
          <w:rFonts w:ascii="Times New Roman" w:hAnsi="Times New Roman" w:cs="Times New Roman"/>
        </w:rPr>
      </w:pPr>
    </w:p>
    <w:p w14:paraId="155100D5" w14:textId="3D0FAC72" w:rsidR="005207E3"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Parágrafo único</w:t>
      </w:r>
      <w:r w:rsidR="005207E3">
        <w:rPr>
          <w:rFonts w:ascii="Times New Roman" w:hAnsi="Times New Roman" w:cs="Times New Roman"/>
          <w:b/>
          <w:bCs/>
        </w:rPr>
        <w:t xml:space="preserve"> -</w:t>
      </w:r>
      <w:r w:rsidRPr="00ED3DB4">
        <w:rPr>
          <w:rFonts w:ascii="Times New Roman" w:hAnsi="Times New Roman" w:cs="Times New Roman"/>
        </w:rPr>
        <w:t xml:space="preserve"> O pregão não se aplica às contratações de: </w:t>
      </w:r>
    </w:p>
    <w:p w14:paraId="26A9041E" w14:textId="77777777" w:rsidR="005207E3" w:rsidRDefault="005207E3" w:rsidP="005F1462">
      <w:pPr>
        <w:pStyle w:val="Default"/>
        <w:ind w:right="141" w:firstLine="1701"/>
        <w:jc w:val="both"/>
        <w:rPr>
          <w:rFonts w:ascii="Times New Roman" w:hAnsi="Times New Roman" w:cs="Times New Roman"/>
        </w:rPr>
      </w:pPr>
    </w:p>
    <w:p w14:paraId="3ADA8F65"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lastRenderedPageBreak/>
        <w:t xml:space="preserve">I - serviços técnicos especializados de natureza predominantemente intelectual, definidos no art. 6º, XVIII, da Lei 14.133, de 2021; </w:t>
      </w:r>
    </w:p>
    <w:p w14:paraId="5AEFE7F6" w14:textId="77777777" w:rsidR="005207E3" w:rsidRDefault="005207E3" w:rsidP="005F1462">
      <w:pPr>
        <w:pStyle w:val="Default"/>
        <w:ind w:right="141" w:firstLine="1701"/>
        <w:jc w:val="both"/>
        <w:rPr>
          <w:rFonts w:ascii="Times New Roman" w:hAnsi="Times New Roman" w:cs="Times New Roman"/>
        </w:rPr>
      </w:pPr>
    </w:p>
    <w:p w14:paraId="3AF91422"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obras e serviços de engenharia; e </w:t>
      </w:r>
    </w:p>
    <w:p w14:paraId="36081C6D" w14:textId="77777777" w:rsidR="005207E3" w:rsidRDefault="005207E3" w:rsidP="005F1462">
      <w:pPr>
        <w:pStyle w:val="Default"/>
        <w:ind w:right="141" w:firstLine="1701"/>
        <w:jc w:val="both"/>
        <w:rPr>
          <w:rFonts w:ascii="Times New Roman" w:hAnsi="Times New Roman" w:cs="Times New Roman"/>
        </w:rPr>
      </w:pPr>
    </w:p>
    <w:p w14:paraId="133ADD2D"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objetos cujo estudo técnico preliminar demonstrar que são convenientes os critérios de julgamento melhor técnica ou conteúdo artístico, técnica e preço, maior lance ou maior retorno econômico. </w:t>
      </w:r>
    </w:p>
    <w:p w14:paraId="4717EEAB" w14:textId="77777777" w:rsidR="005207E3" w:rsidRDefault="005207E3" w:rsidP="005F1462">
      <w:pPr>
        <w:pStyle w:val="Default"/>
        <w:ind w:right="141" w:firstLine="1701"/>
        <w:jc w:val="both"/>
        <w:rPr>
          <w:rFonts w:ascii="Times New Roman" w:hAnsi="Times New Roman" w:cs="Times New Roman"/>
        </w:rPr>
      </w:pPr>
    </w:p>
    <w:p w14:paraId="09412508" w14:textId="09C8BC66" w:rsidR="00ED3DB4" w:rsidRPr="00ED3DB4"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 xml:space="preserve">Art. </w:t>
      </w:r>
      <w:r w:rsidR="005207E3" w:rsidRPr="005207E3">
        <w:rPr>
          <w:rFonts w:ascii="Times New Roman" w:hAnsi="Times New Roman" w:cs="Times New Roman"/>
          <w:b/>
          <w:bCs/>
        </w:rPr>
        <w:t>46 -</w:t>
      </w:r>
      <w:r w:rsidR="005207E3">
        <w:rPr>
          <w:rFonts w:ascii="Times New Roman" w:hAnsi="Times New Roman" w:cs="Times New Roman"/>
        </w:rPr>
        <w:t xml:space="preserve"> </w:t>
      </w:r>
      <w:r w:rsidRPr="00ED3DB4">
        <w:rPr>
          <w:rFonts w:ascii="Times New Roman" w:hAnsi="Times New Roman" w:cs="Times New Roman"/>
        </w:rPr>
        <w:t xml:space="preserve">A modalidade concorrência será adotada para contratação de bens e serviços especiais e de obras e serviços comuns e especiais de engenharia, admitindo-se como critério de julgamento qualquer um dos previstos nos incisos I, II, III, IV e VI do art. 33 da Lei 14.133, de 2021. </w:t>
      </w:r>
    </w:p>
    <w:p w14:paraId="756FEB88" w14:textId="77777777" w:rsidR="00ED3DB4" w:rsidRPr="00ED3DB4" w:rsidRDefault="00ED3DB4" w:rsidP="005F1462">
      <w:pPr>
        <w:pStyle w:val="Default"/>
        <w:ind w:right="141" w:firstLine="1701"/>
        <w:jc w:val="both"/>
        <w:rPr>
          <w:rFonts w:ascii="Times New Roman" w:hAnsi="Times New Roman" w:cs="Times New Roman"/>
        </w:rPr>
      </w:pPr>
    </w:p>
    <w:p w14:paraId="131A88AA" w14:textId="74F03E0A" w:rsidR="00ED3DB4" w:rsidRPr="005207E3" w:rsidRDefault="00ED3DB4" w:rsidP="005F1462">
      <w:pPr>
        <w:pStyle w:val="Default"/>
        <w:ind w:right="141"/>
        <w:jc w:val="center"/>
        <w:rPr>
          <w:rFonts w:ascii="Times New Roman" w:hAnsi="Times New Roman" w:cs="Times New Roman"/>
          <w:b/>
          <w:bCs/>
        </w:rPr>
      </w:pPr>
      <w:r w:rsidRPr="005207E3">
        <w:rPr>
          <w:rFonts w:ascii="Times New Roman" w:hAnsi="Times New Roman" w:cs="Times New Roman"/>
          <w:b/>
          <w:bCs/>
        </w:rPr>
        <w:t>CAPÍTULO V</w:t>
      </w:r>
    </w:p>
    <w:p w14:paraId="349665AA" w14:textId="2085F0B9" w:rsidR="00ED3DB4" w:rsidRPr="005207E3" w:rsidRDefault="00ED3DB4" w:rsidP="005F1462">
      <w:pPr>
        <w:pStyle w:val="Default"/>
        <w:ind w:right="141"/>
        <w:jc w:val="center"/>
        <w:rPr>
          <w:rFonts w:ascii="Times New Roman" w:hAnsi="Times New Roman" w:cs="Times New Roman"/>
          <w:b/>
          <w:bCs/>
        </w:rPr>
      </w:pPr>
      <w:r w:rsidRPr="005207E3">
        <w:rPr>
          <w:rFonts w:ascii="Times New Roman" w:hAnsi="Times New Roman" w:cs="Times New Roman"/>
          <w:b/>
          <w:bCs/>
        </w:rPr>
        <w:t>CRITÉRIOS DE JULGAMENTO</w:t>
      </w:r>
    </w:p>
    <w:p w14:paraId="746B74EA" w14:textId="77777777" w:rsidR="00583870" w:rsidRPr="00ED3DB4" w:rsidRDefault="00583870" w:rsidP="005F1462">
      <w:pPr>
        <w:pStyle w:val="Default"/>
        <w:ind w:right="141" w:firstLine="1701"/>
        <w:jc w:val="both"/>
        <w:rPr>
          <w:rFonts w:ascii="Times New Roman" w:hAnsi="Times New Roman" w:cs="Times New Roman"/>
        </w:rPr>
      </w:pPr>
    </w:p>
    <w:p w14:paraId="7F517737" w14:textId="192905F4" w:rsidR="005207E3"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 xml:space="preserve">Art. </w:t>
      </w:r>
      <w:r w:rsidR="005207E3" w:rsidRPr="005207E3">
        <w:rPr>
          <w:rFonts w:ascii="Times New Roman" w:hAnsi="Times New Roman" w:cs="Times New Roman"/>
          <w:b/>
          <w:bCs/>
        </w:rPr>
        <w:t>47 -</w:t>
      </w:r>
      <w:r w:rsidRPr="00ED3DB4">
        <w:rPr>
          <w:rFonts w:ascii="Times New Roman" w:hAnsi="Times New Roman" w:cs="Times New Roman"/>
        </w:rPr>
        <w:t xml:space="preserve"> O julgamento das propostas será realizado de acordo com os seguintes critérios: </w:t>
      </w:r>
    </w:p>
    <w:p w14:paraId="7EBF6729" w14:textId="77777777" w:rsidR="005207E3" w:rsidRDefault="005207E3" w:rsidP="005F1462">
      <w:pPr>
        <w:pStyle w:val="Default"/>
        <w:ind w:right="141" w:firstLine="1701"/>
        <w:jc w:val="both"/>
        <w:rPr>
          <w:rFonts w:ascii="Times New Roman" w:hAnsi="Times New Roman" w:cs="Times New Roman"/>
        </w:rPr>
      </w:pPr>
    </w:p>
    <w:p w14:paraId="719A0612"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menor preço; </w:t>
      </w:r>
    </w:p>
    <w:p w14:paraId="2743C3BC" w14:textId="77777777" w:rsidR="005207E3" w:rsidRDefault="005207E3" w:rsidP="005F1462">
      <w:pPr>
        <w:pStyle w:val="Default"/>
        <w:ind w:right="141" w:firstLine="1701"/>
        <w:jc w:val="both"/>
        <w:rPr>
          <w:rFonts w:ascii="Times New Roman" w:hAnsi="Times New Roman" w:cs="Times New Roman"/>
        </w:rPr>
      </w:pPr>
    </w:p>
    <w:p w14:paraId="64D51E3E"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maior desconto; </w:t>
      </w:r>
    </w:p>
    <w:p w14:paraId="23737B5E" w14:textId="77777777" w:rsidR="005207E3" w:rsidRDefault="005207E3" w:rsidP="005F1462">
      <w:pPr>
        <w:pStyle w:val="Default"/>
        <w:ind w:right="141" w:firstLine="1701"/>
        <w:jc w:val="both"/>
        <w:rPr>
          <w:rFonts w:ascii="Times New Roman" w:hAnsi="Times New Roman" w:cs="Times New Roman"/>
        </w:rPr>
      </w:pPr>
    </w:p>
    <w:p w14:paraId="4E243646" w14:textId="77777777"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melhor técnica ou conteúdo artístico; </w:t>
      </w:r>
    </w:p>
    <w:p w14:paraId="4ACADE19" w14:textId="77777777" w:rsidR="005207E3" w:rsidRDefault="005207E3" w:rsidP="005F1462">
      <w:pPr>
        <w:pStyle w:val="Default"/>
        <w:ind w:right="141" w:firstLine="1701"/>
        <w:jc w:val="both"/>
        <w:rPr>
          <w:rFonts w:ascii="Times New Roman" w:hAnsi="Times New Roman" w:cs="Times New Roman"/>
        </w:rPr>
      </w:pPr>
    </w:p>
    <w:p w14:paraId="3969CE6E" w14:textId="63B74B35" w:rsidR="00ED3DB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IV - técnica e preço;</w:t>
      </w:r>
    </w:p>
    <w:p w14:paraId="1D59063E" w14:textId="77777777" w:rsidR="005207E3" w:rsidRPr="00ED3DB4" w:rsidRDefault="005207E3" w:rsidP="005F1462">
      <w:pPr>
        <w:pStyle w:val="Default"/>
        <w:ind w:right="141" w:firstLine="1701"/>
        <w:jc w:val="both"/>
        <w:rPr>
          <w:rFonts w:ascii="Times New Roman" w:hAnsi="Times New Roman" w:cs="Times New Roman"/>
        </w:rPr>
      </w:pPr>
    </w:p>
    <w:p w14:paraId="428267C9" w14:textId="71B454C5" w:rsidR="005207E3"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V - maior retorno econômico. </w:t>
      </w:r>
    </w:p>
    <w:p w14:paraId="2F923CEB" w14:textId="77777777" w:rsidR="005207E3" w:rsidRDefault="005207E3" w:rsidP="005F1462">
      <w:pPr>
        <w:pStyle w:val="Default"/>
        <w:ind w:right="141" w:firstLine="1701"/>
        <w:jc w:val="both"/>
        <w:rPr>
          <w:rFonts w:ascii="Times New Roman" w:hAnsi="Times New Roman" w:cs="Times New Roman"/>
        </w:rPr>
      </w:pPr>
    </w:p>
    <w:p w14:paraId="28ABD8C6" w14:textId="471BA122" w:rsidR="005207E3"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 xml:space="preserve">Art. </w:t>
      </w:r>
      <w:r w:rsidR="005207E3" w:rsidRPr="005207E3">
        <w:rPr>
          <w:rFonts w:ascii="Times New Roman" w:hAnsi="Times New Roman" w:cs="Times New Roman"/>
          <w:b/>
          <w:bCs/>
        </w:rPr>
        <w:t>48 -</w:t>
      </w:r>
      <w:r w:rsidRPr="00ED3DB4">
        <w:rPr>
          <w:rFonts w:ascii="Times New Roman" w:hAnsi="Times New Roman" w:cs="Times New Roman"/>
        </w:rPr>
        <w:t xml:space="preserve"> O julgamento por menor preço ou maior desconto e, quando couber, por técnica e preço, considerará o menor dispêndio para a </w:t>
      </w:r>
      <w:r w:rsidR="005207E3">
        <w:rPr>
          <w:rFonts w:ascii="Times New Roman" w:hAnsi="Times New Roman" w:cs="Times New Roman"/>
        </w:rPr>
        <w:t>Câmara Municipal</w:t>
      </w:r>
      <w:r w:rsidRPr="00ED3DB4">
        <w:rPr>
          <w:rFonts w:ascii="Times New Roman" w:hAnsi="Times New Roman" w:cs="Times New Roman"/>
        </w:rPr>
        <w:t xml:space="preserve">, atendidos os parâmetros mínimos de qualidade definidos no edital de licitação. </w:t>
      </w:r>
    </w:p>
    <w:p w14:paraId="3C7D7A3C" w14:textId="77777777" w:rsidR="005207E3" w:rsidRDefault="005207E3" w:rsidP="005F1462">
      <w:pPr>
        <w:pStyle w:val="Default"/>
        <w:ind w:right="141" w:firstLine="1701"/>
        <w:jc w:val="both"/>
        <w:rPr>
          <w:rFonts w:ascii="Times New Roman" w:hAnsi="Times New Roman" w:cs="Times New Roman"/>
        </w:rPr>
      </w:pPr>
    </w:p>
    <w:p w14:paraId="552B1FB1" w14:textId="60645C1C" w:rsidR="005207E3"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 1º</w:t>
      </w:r>
      <w:r w:rsidR="005207E3">
        <w:rPr>
          <w:rFonts w:ascii="Times New Roman" w:hAnsi="Times New Roman" w:cs="Times New Roman"/>
        </w:rPr>
        <w:t xml:space="preserve"> - </w:t>
      </w:r>
      <w:r w:rsidRPr="00ED3DB4">
        <w:rPr>
          <w:rFonts w:ascii="Times New Roman" w:hAnsi="Times New Roman" w:cs="Times New Roman"/>
        </w:rPr>
        <w:t xml:space="preserve">Os custos indiretos,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 específico ou no Termo de Referência ou Projeto Básico. </w:t>
      </w:r>
    </w:p>
    <w:p w14:paraId="26DA0831" w14:textId="77777777" w:rsidR="005207E3" w:rsidRDefault="005207E3" w:rsidP="005F1462">
      <w:pPr>
        <w:pStyle w:val="Default"/>
        <w:ind w:right="141" w:firstLine="1701"/>
        <w:jc w:val="both"/>
        <w:rPr>
          <w:rFonts w:ascii="Times New Roman" w:hAnsi="Times New Roman" w:cs="Times New Roman"/>
        </w:rPr>
      </w:pPr>
    </w:p>
    <w:p w14:paraId="5E3BE3E4" w14:textId="63DB6FF5" w:rsidR="005207E3"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t>§ 2º</w:t>
      </w:r>
      <w:r w:rsidRPr="00ED3DB4">
        <w:rPr>
          <w:rFonts w:ascii="Times New Roman" w:hAnsi="Times New Roman" w:cs="Times New Roman"/>
        </w:rPr>
        <w:t xml:space="preserve"> </w:t>
      </w:r>
      <w:r w:rsidR="005207E3">
        <w:rPr>
          <w:rFonts w:ascii="Times New Roman" w:hAnsi="Times New Roman" w:cs="Times New Roman"/>
        </w:rPr>
        <w:t xml:space="preserve">- </w:t>
      </w:r>
      <w:r w:rsidRPr="00ED3DB4">
        <w:rPr>
          <w:rFonts w:ascii="Times New Roman" w:hAnsi="Times New Roman" w:cs="Times New Roman"/>
        </w:rPr>
        <w:t xml:space="preserve">O julgamento por maior desconto terá como referência o preço global fixado no edital de licitação e o desconto será estendido aos eventuais termos aditivos. </w:t>
      </w:r>
    </w:p>
    <w:p w14:paraId="09C1FA84" w14:textId="77777777" w:rsidR="005207E3" w:rsidRDefault="005207E3" w:rsidP="005F1462">
      <w:pPr>
        <w:pStyle w:val="Default"/>
        <w:ind w:right="141" w:firstLine="1701"/>
        <w:jc w:val="both"/>
        <w:rPr>
          <w:rFonts w:ascii="Times New Roman" w:hAnsi="Times New Roman" w:cs="Times New Roman"/>
        </w:rPr>
      </w:pPr>
    </w:p>
    <w:p w14:paraId="6763A6BE" w14:textId="6E1F7BAA" w:rsidR="00583870" w:rsidRDefault="00ED3DB4" w:rsidP="005F1462">
      <w:pPr>
        <w:pStyle w:val="Default"/>
        <w:ind w:right="141" w:firstLine="1701"/>
        <w:jc w:val="both"/>
        <w:rPr>
          <w:rFonts w:ascii="Times New Roman" w:hAnsi="Times New Roman" w:cs="Times New Roman"/>
        </w:rPr>
      </w:pPr>
      <w:r w:rsidRPr="005207E3">
        <w:rPr>
          <w:rFonts w:ascii="Times New Roman" w:hAnsi="Times New Roman" w:cs="Times New Roman"/>
          <w:b/>
          <w:bCs/>
        </w:rPr>
        <w:lastRenderedPageBreak/>
        <w:t xml:space="preserve">Art. </w:t>
      </w:r>
      <w:r w:rsidR="005207E3" w:rsidRPr="005207E3">
        <w:rPr>
          <w:rFonts w:ascii="Times New Roman" w:hAnsi="Times New Roman" w:cs="Times New Roman"/>
          <w:b/>
          <w:bCs/>
        </w:rPr>
        <w:t>49 -</w:t>
      </w:r>
      <w:r w:rsidR="005207E3">
        <w:rPr>
          <w:rFonts w:ascii="Times New Roman" w:hAnsi="Times New Roman" w:cs="Times New Roman"/>
        </w:rPr>
        <w:t xml:space="preserve"> </w:t>
      </w:r>
      <w:r w:rsidRPr="00ED3DB4">
        <w:rPr>
          <w:rFonts w:ascii="Times New Roman" w:hAnsi="Times New Roman" w:cs="Times New Roman"/>
        </w:rPr>
        <w:t xml:space="preserve">A aplicação de julgamento previsto nos incisos III a VI do art. 60 observará o disposto nos arts. 35 a 39 da Lei 14.133, de 2021. </w:t>
      </w:r>
    </w:p>
    <w:p w14:paraId="3516A539" w14:textId="77777777" w:rsidR="00583870" w:rsidRDefault="00583870" w:rsidP="005F1462">
      <w:pPr>
        <w:pStyle w:val="Default"/>
        <w:ind w:right="141" w:firstLine="1701"/>
        <w:jc w:val="both"/>
        <w:rPr>
          <w:rFonts w:ascii="Times New Roman" w:hAnsi="Times New Roman" w:cs="Times New Roman"/>
        </w:rPr>
      </w:pPr>
    </w:p>
    <w:p w14:paraId="20C4E89E" w14:textId="39F5971F" w:rsidR="00583870" w:rsidRPr="005207E3" w:rsidRDefault="00ED3DB4" w:rsidP="005F1462">
      <w:pPr>
        <w:pStyle w:val="Default"/>
        <w:ind w:right="141"/>
        <w:jc w:val="center"/>
        <w:rPr>
          <w:rFonts w:ascii="Times New Roman" w:hAnsi="Times New Roman" w:cs="Times New Roman"/>
          <w:b/>
          <w:bCs/>
        </w:rPr>
      </w:pPr>
      <w:r w:rsidRPr="005207E3">
        <w:rPr>
          <w:rFonts w:ascii="Times New Roman" w:hAnsi="Times New Roman" w:cs="Times New Roman"/>
          <w:b/>
          <w:bCs/>
        </w:rPr>
        <w:t>CAPÍTULO VI</w:t>
      </w:r>
    </w:p>
    <w:p w14:paraId="14BD2F0B" w14:textId="1DB35EF9" w:rsidR="00583870" w:rsidRPr="005207E3" w:rsidRDefault="00ED3DB4" w:rsidP="005F1462">
      <w:pPr>
        <w:pStyle w:val="Default"/>
        <w:ind w:right="141"/>
        <w:jc w:val="center"/>
        <w:rPr>
          <w:rFonts w:ascii="Times New Roman" w:hAnsi="Times New Roman" w:cs="Times New Roman"/>
          <w:b/>
          <w:bCs/>
        </w:rPr>
      </w:pPr>
      <w:r w:rsidRPr="005207E3">
        <w:rPr>
          <w:rFonts w:ascii="Times New Roman" w:hAnsi="Times New Roman" w:cs="Times New Roman"/>
          <w:b/>
          <w:bCs/>
        </w:rPr>
        <w:t>APRESENTAÇÃO DAS PROPOSTAS E LANCES</w:t>
      </w:r>
    </w:p>
    <w:p w14:paraId="169CE610" w14:textId="77777777" w:rsidR="00583870" w:rsidRDefault="00583870" w:rsidP="005F1462">
      <w:pPr>
        <w:pStyle w:val="Default"/>
        <w:ind w:right="141" w:firstLine="1701"/>
        <w:jc w:val="both"/>
        <w:rPr>
          <w:rFonts w:ascii="Times New Roman" w:hAnsi="Times New Roman" w:cs="Times New Roman"/>
        </w:rPr>
      </w:pPr>
    </w:p>
    <w:p w14:paraId="06E9FE7B" w14:textId="74A3A043" w:rsidR="00526871" w:rsidRDefault="00ED3DB4" w:rsidP="005F1462">
      <w:pPr>
        <w:pStyle w:val="Default"/>
        <w:ind w:right="141" w:firstLine="1701"/>
        <w:jc w:val="both"/>
        <w:rPr>
          <w:rFonts w:ascii="Times New Roman" w:hAnsi="Times New Roman" w:cs="Times New Roman"/>
        </w:rPr>
      </w:pPr>
      <w:r w:rsidRPr="00526871">
        <w:rPr>
          <w:rFonts w:ascii="Times New Roman" w:hAnsi="Times New Roman" w:cs="Times New Roman"/>
          <w:b/>
          <w:bCs/>
        </w:rPr>
        <w:t xml:space="preserve">Art. </w:t>
      </w:r>
      <w:r w:rsidR="00526871" w:rsidRPr="00526871">
        <w:rPr>
          <w:rFonts w:ascii="Times New Roman" w:hAnsi="Times New Roman" w:cs="Times New Roman"/>
          <w:b/>
          <w:bCs/>
        </w:rPr>
        <w:t>50 -</w:t>
      </w:r>
      <w:r w:rsidRPr="00ED3DB4">
        <w:rPr>
          <w:rFonts w:ascii="Times New Roman" w:hAnsi="Times New Roman" w:cs="Times New Roman"/>
        </w:rPr>
        <w:t xml:space="preserve"> Os prazos mínimos para apresentação de propostas e lances, contados a partir da data de divulgação do edital de licitação, são os fixados no art. 55 da Lei 14.133, de 2021. </w:t>
      </w:r>
    </w:p>
    <w:p w14:paraId="43314FA3" w14:textId="77777777" w:rsidR="00526871" w:rsidRDefault="00526871" w:rsidP="005F1462">
      <w:pPr>
        <w:pStyle w:val="Default"/>
        <w:ind w:right="141" w:firstLine="1701"/>
        <w:jc w:val="both"/>
        <w:rPr>
          <w:rFonts w:ascii="Times New Roman" w:hAnsi="Times New Roman" w:cs="Times New Roman"/>
        </w:rPr>
      </w:pPr>
    </w:p>
    <w:p w14:paraId="1B24F1A3" w14:textId="541F64D3" w:rsidR="00526871" w:rsidRDefault="00ED3DB4" w:rsidP="005F1462">
      <w:pPr>
        <w:pStyle w:val="Default"/>
        <w:ind w:right="141" w:firstLine="1701"/>
        <w:jc w:val="both"/>
        <w:rPr>
          <w:rFonts w:ascii="Times New Roman" w:hAnsi="Times New Roman" w:cs="Times New Roman"/>
        </w:rPr>
      </w:pPr>
      <w:r w:rsidRPr="00526871">
        <w:rPr>
          <w:rFonts w:ascii="Times New Roman" w:hAnsi="Times New Roman" w:cs="Times New Roman"/>
          <w:b/>
          <w:bCs/>
        </w:rPr>
        <w:t xml:space="preserve">Art. </w:t>
      </w:r>
      <w:r w:rsidR="00526871" w:rsidRPr="00526871">
        <w:rPr>
          <w:rFonts w:ascii="Times New Roman" w:hAnsi="Times New Roman" w:cs="Times New Roman"/>
          <w:b/>
          <w:bCs/>
        </w:rPr>
        <w:t>51 -</w:t>
      </w:r>
      <w:r w:rsidRPr="00ED3DB4">
        <w:rPr>
          <w:rFonts w:ascii="Times New Roman" w:hAnsi="Times New Roman" w:cs="Times New Roman"/>
        </w:rPr>
        <w:t xml:space="preserve"> Após a divulgação do edital no sítio eletrônico, os licitantes encaminharão</w:t>
      </w:r>
      <w:r w:rsidR="00526871">
        <w:rPr>
          <w:rFonts w:ascii="Times New Roman" w:hAnsi="Times New Roman" w:cs="Times New Roman"/>
        </w:rPr>
        <w:t xml:space="preserve">, na forma previamente estabelecida no instrumento convocatório, </w:t>
      </w:r>
      <w:r w:rsidRPr="00ED3DB4">
        <w:rPr>
          <w:rFonts w:ascii="Times New Roman" w:hAnsi="Times New Roman" w:cs="Times New Roman"/>
        </w:rPr>
        <w:t xml:space="preserve">proposta com a descrição do objeto ofertado e o preço, além de outros documentos solicitados, até a data e o horário estabelecidos. </w:t>
      </w:r>
    </w:p>
    <w:p w14:paraId="63A1FF4F" w14:textId="77777777" w:rsidR="00526871" w:rsidRDefault="00526871" w:rsidP="005F1462">
      <w:pPr>
        <w:pStyle w:val="Default"/>
        <w:ind w:right="141" w:firstLine="1701"/>
        <w:jc w:val="both"/>
        <w:rPr>
          <w:rFonts w:ascii="Times New Roman" w:hAnsi="Times New Roman" w:cs="Times New Roman"/>
        </w:rPr>
      </w:pPr>
    </w:p>
    <w:p w14:paraId="35F1F5A9" w14:textId="4B4784A2" w:rsidR="00526871" w:rsidRDefault="00ED3DB4" w:rsidP="005F1462">
      <w:pPr>
        <w:pStyle w:val="Default"/>
        <w:ind w:right="141" w:firstLine="1701"/>
        <w:jc w:val="both"/>
        <w:rPr>
          <w:rFonts w:ascii="Times New Roman" w:hAnsi="Times New Roman" w:cs="Times New Roman"/>
        </w:rPr>
      </w:pPr>
      <w:r w:rsidRPr="00526871">
        <w:rPr>
          <w:rFonts w:ascii="Times New Roman" w:hAnsi="Times New Roman" w:cs="Times New Roman"/>
          <w:b/>
          <w:bCs/>
        </w:rPr>
        <w:t>§ 1º</w:t>
      </w:r>
      <w:r w:rsidRPr="00ED3DB4">
        <w:rPr>
          <w:rFonts w:ascii="Times New Roman" w:hAnsi="Times New Roman" w:cs="Times New Roman"/>
        </w:rPr>
        <w:t xml:space="preserve"> </w:t>
      </w:r>
      <w:r w:rsidR="00526871">
        <w:rPr>
          <w:rFonts w:ascii="Times New Roman" w:hAnsi="Times New Roman" w:cs="Times New Roman"/>
        </w:rPr>
        <w:t xml:space="preserve">- </w:t>
      </w:r>
      <w:r w:rsidRPr="00ED3DB4">
        <w:rPr>
          <w:rFonts w:ascii="Times New Roman" w:hAnsi="Times New Roman" w:cs="Times New Roman"/>
        </w:rPr>
        <w:t xml:space="preserve">A etapa de que trata o caput será encerrada na data e horário estabelecidos no edital. </w:t>
      </w:r>
    </w:p>
    <w:p w14:paraId="6B73BA58" w14:textId="77777777" w:rsidR="00526871" w:rsidRDefault="00526871" w:rsidP="005F1462">
      <w:pPr>
        <w:pStyle w:val="Default"/>
        <w:ind w:right="141" w:firstLine="1701"/>
        <w:jc w:val="both"/>
        <w:rPr>
          <w:rFonts w:ascii="Times New Roman" w:hAnsi="Times New Roman" w:cs="Times New Roman"/>
        </w:rPr>
      </w:pPr>
    </w:p>
    <w:p w14:paraId="6975F448" w14:textId="68D8D7B8" w:rsidR="00526871" w:rsidRDefault="00ED3DB4" w:rsidP="005F1462">
      <w:pPr>
        <w:pStyle w:val="Default"/>
        <w:ind w:right="141" w:firstLine="1701"/>
        <w:jc w:val="both"/>
        <w:rPr>
          <w:rFonts w:ascii="Times New Roman" w:hAnsi="Times New Roman" w:cs="Times New Roman"/>
        </w:rPr>
      </w:pPr>
      <w:r w:rsidRPr="00526871">
        <w:rPr>
          <w:rFonts w:ascii="Times New Roman" w:hAnsi="Times New Roman" w:cs="Times New Roman"/>
          <w:b/>
          <w:bCs/>
        </w:rPr>
        <w:t>§ 2º</w:t>
      </w:r>
      <w:r w:rsidRPr="00ED3DB4">
        <w:rPr>
          <w:rFonts w:ascii="Times New Roman" w:hAnsi="Times New Roman" w:cs="Times New Roman"/>
        </w:rPr>
        <w:t xml:space="preserve"> </w:t>
      </w:r>
      <w:r w:rsidR="00526871">
        <w:rPr>
          <w:rFonts w:ascii="Times New Roman" w:hAnsi="Times New Roman" w:cs="Times New Roman"/>
        </w:rPr>
        <w:t xml:space="preserve">- </w:t>
      </w:r>
      <w:r w:rsidRPr="00ED3DB4">
        <w:rPr>
          <w:rFonts w:ascii="Times New Roman" w:hAnsi="Times New Roman" w:cs="Times New Roman"/>
        </w:rPr>
        <w:t xml:space="preserve">Os licitantes poderão retirar ou substituir a proposta, até a data e horário fixados no edital. </w:t>
      </w:r>
    </w:p>
    <w:p w14:paraId="6905B665" w14:textId="77777777" w:rsidR="00526871" w:rsidRDefault="00526871" w:rsidP="005F1462">
      <w:pPr>
        <w:pStyle w:val="Default"/>
        <w:ind w:right="141" w:firstLine="1701"/>
        <w:jc w:val="both"/>
        <w:rPr>
          <w:rFonts w:ascii="Times New Roman" w:hAnsi="Times New Roman" w:cs="Times New Roman"/>
        </w:rPr>
      </w:pPr>
    </w:p>
    <w:p w14:paraId="7DAC8741" w14:textId="77777777" w:rsidR="00526871" w:rsidRDefault="00526871" w:rsidP="005F1462">
      <w:pPr>
        <w:pStyle w:val="Default"/>
        <w:ind w:right="141" w:firstLine="1701"/>
        <w:jc w:val="both"/>
        <w:rPr>
          <w:rFonts w:ascii="Times New Roman" w:hAnsi="Times New Roman" w:cs="Times New Roman"/>
        </w:rPr>
      </w:pPr>
      <w:r w:rsidRPr="00526871">
        <w:rPr>
          <w:rFonts w:ascii="Times New Roman" w:hAnsi="Times New Roman" w:cs="Times New Roman"/>
          <w:b/>
          <w:bCs/>
        </w:rPr>
        <w:t>Art. 5</w:t>
      </w:r>
      <w:r>
        <w:rPr>
          <w:rFonts w:ascii="Times New Roman" w:hAnsi="Times New Roman" w:cs="Times New Roman"/>
          <w:b/>
          <w:bCs/>
        </w:rPr>
        <w:t>2</w:t>
      </w:r>
      <w:r w:rsidRPr="00526871">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A sessão pública será aberta a partir do horário previsto no edital. </w:t>
      </w:r>
    </w:p>
    <w:p w14:paraId="159862F4" w14:textId="77777777" w:rsidR="00526871" w:rsidRDefault="00526871" w:rsidP="005F1462">
      <w:pPr>
        <w:pStyle w:val="Default"/>
        <w:ind w:right="141" w:firstLine="1701"/>
        <w:jc w:val="both"/>
        <w:rPr>
          <w:rFonts w:ascii="Times New Roman" w:hAnsi="Times New Roman" w:cs="Times New Roman"/>
        </w:rPr>
      </w:pPr>
    </w:p>
    <w:p w14:paraId="6F2026B3" w14:textId="276EC1DB" w:rsidR="00526871" w:rsidRDefault="00ED3DB4" w:rsidP="005F1462">
      <w:pPr>
        <w:pStyle w:val="Default"/>
        <w:ind w:right="141" w:firstLine="1701"/>
        <w:jc w:val="both"/>
        <w:rPr>
          <w:rFonts w:ascii="Times New Roman" w:hAnsi="Times New Roman" w:cs="Times New Roman"/>
        </w:rPr>
      </w:pPr>
      <w:r w:rsidRPr="00526871">
        <w:rPr>
          <w:rFonts w:ascii="Times New Roman" w:hAnsi="Times New Roman" w:cs="Times New Roman"/>
          <w:b/>
          <w:bCs/>
        </w:rPr>
        <w:t>§ 1º</w:t>
      </w:r>
      <w:r w:rsidR="00526871">
        <w:rPr>
          <w:rFonts w:ascii="Times New Roman" w:hAnsi="Times New Roman" w:cs="Times New Roman"/>
        </w:rPr>
        <w:t xml:space="preserve"> -</w:t>
      </w:r>
      <w:r w:rsidRPr="00ED3DB4">
        <w:rPr>
          <w:rFonts w:ascii="Times New Roman" w:hAnsi="Times New Roman" w:cs="Times New Roman"/>
        </w:rPr>
        <w:t xml:space="preserve"> O sistema ordenará automaticamente as propostas enviadas. </w:t>
      </w:r>
    </w:p>
    <w:p w14:paraId="7A5150B1" w14:textId="2ED1FB19" w:rsidR="00526871" w:rsidRDefault="00ED3DB4" w:rsidP="005F1462">
      <w:pPr>
        <w:pStyle w:val="Default"/>
        <w:ind w:right="141" w:firstLine="1701"/>
        <w:jc w:val="both"/>
        <w:rPr>
          <w:rFonts w:ascii="Times New Roman" w:hAnsi="Times New Roman" w:cs="Times New Roman"/>
        </w:rPr>
      </w:pPr>
      <w:r w:rsidRPr="00526871">
        <w:rPr>
          <w:rFonts w:ascii="Times New Roman" w:hAnsi="Times New Roman" w:cs="Times New Roman"/>
          <w:b/>
          <w:bCs/>
        </w:rPr>
        <w:t>§ 2º</w:t>
      </w:r>
      <w:r w:rsidRPr="00ED3DB4">
        <w:rPr>
          <w:rFonts w:ascii="Times New Roman" w:hAnsi="Times New Roman" w:cs="Times New Roman"/>
        </w:rPr>
        <w:t xml:space="preserve"> </w:t>
      </w:r>
      <w:r w:rsidR="00526871">
        <w:rPr>
          <w:rFonts w:ascii="Times New Roman" w:hAnsi="Times New Roman" w:cs="Times New Roman"/>
        </w:rPr>
        <w:t xml:space="preserve">- </w:t>
      </w:r>
      <w:r w:rsidRPr="00ED3DB4">
        <w:rPr>
          <w:rFonts w:ascii="Times New Roman" w:hAnsi="Times New Roman" w:cs="Times New Roman"/>
        </w:rPr>
        <w:t>Os licitantes poderão participar da sessão pública na internet, mediante a utilização de sua chave de acesso e senha</w:t>
      </w:r>
      <w:r w:rsidR="00213BD5">
        <w:rPr>
          <w:rFonts w:ascii="Times New Roman" w:hAnsi="Times New Roman" w:cs="Times New Roman"/>
        </w:rPr>
        <w:t>, ou presencialmente, conforme o caso</w:t>
      </w:r>
      <w:r w:rsidRPr="00ED3DB4">
        <w:rPr>
          <w:rFonts w:ascii="Times New Roman" w:hAnsi="Times New Roman" w:cs="Times New Roman"/>
        </w:rPr>
        <w:t xml:space="preserve">. </w:t>
      </w:r>
    </w:p>
    <w:p w14:paraId="15EBFFC5" w14:textId="77777777" w:rsidR="00526871" w:rsidRDefault="00526871" w:rsidP="005F1462">
      <w:pPr>
        <w:pStyle w:val="Default"/>
        <w:ind w:right="141" w:firstLine="1701"/>
        <w:jc w:val="both"/>
        <w:rPr>
          <w:rFonts w:ascii="Times New Roman" w:hAnsi="Times New Roman" w:cs="Times New Roman"/>
        </w:rPr>
      </w:pPr>
    </w:p>
    <w:p w14:paraId="63174CC1" w14:textId="0FC80B55" w:rsidR="003B4872"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 3º</w:t>
      </w:r>
      <w:r w:rsidRPr="00ED3DB4">
        <w:rPr>
          <w:rFonts w:ascii="Times New Roman" w:hAnsi="Times New Roman" w:cs="Times New Roman"/>
        </w:rPr>
        <w:t xml:space="preserve"> </w:t>
      </w:r>
      <w:r w:rsidR="00213BD5">
        <w:rPr>
          <w:rFonts w:ascii="Times New Roman" w:hAnsi="Times New Roman" w:cs="Times New Roman"/>
        </w:rPr>
        <w:t xml:space="preserve">- </w:t>
      </w:r>
      <w:r w:rsidRPr="00ED3DB4">
        <w:rPr>
          <w:rFonts w:ascii="Times New Roman" w:hAnsi="Times New Roman" w:cs="Times New Roman"/>
        </w:rPr>
        <w:t>O sistema disponibilizará campo próprio para troca de mensagens entre o agente de contratação e os licitantes</w:t>
      </w:r>
      <w:r w:rsidR="00213BD5">
        <w:rPr>
          <w:rFonts w:ascii="Times New Roman" w:hAnsi="Times New Roman" w:cs="Times New Roman"/>
        </w:rPr>
        <w:t xml:space="preserve"> quando de disputa exclusivamente eletrônica</w:t>
      </w:r>
      <w:r w:rsidRPr="00ED3DB4">
        <w:rPr>
          <w:rFonts w:ascii="Times New Roman" w:hAnsi="Times New Roman" w:cs="Times New Roman"/>
        </w:rPr>
        <w:t xml:space="preserve">. </w:t>
      </w:r>
    </w:p>
    <w:p w14:paraId="662CE3D2" w14:textId="77777777" w:rsidR="003B4872" w:rsidRDefault="003B4872" w:rsidP="005F1462">
      <w:pPr>
        <w:pStyle w:val="Default"/>
        <w:ind w:right="141" w:firstLine="1701"/>
        <w:jc w:val="both"/>
        <w:rPr>
          <w:rFonts w:ascii="Times New Roman" w:hAnsi="Times New Roman" w:cs="Times New Roman"/>
        </w:rPr>
      </w:pPr>
    </w:p>
    <w:p w14:paraId="4B79E2A3" w14:textId="249F470C" w:rsidR="003B4872"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 xml:space="preserve">Art. </w:t>
      </w:r>
      <w:r w:rsidR="00213BD5" w:rsidRPr="00213BD5">
        <w:rPr>
          <w:rFonts w:ascii="Times New Roman" w:hAnsi="Times New Roman" w:cs="Times New Roman"/>
          <w:b/>
          <w:bCs/>
        </w:rPr>
        <w:t>53 -</w:t>
      </w:r>
      <w:r w:rsidRPr="00ED3DB4">
        <w:rPr>
          <w:rFonts w:ascii="Times New Roman" w:hAnsi="Times New Roman" w:cs="Times New Roman"/>
        </w:rPr>
        <w:t xml:space="preserve"> O modo de disputa poderá ser</w:t>
      </w:r>
      <w:r w:rsidR="00213BD5">
        <w:rPr>
          <w:rFonts w:ascii="Times New Roman" w:hAnsi="Times New Roman" w:cs="Times New Roman"/>
        </w:rPr>
        <w:t>,</w:t>
      </w:r>
      <w:r w:rsidRPr="00ED3DB4">
        <w:rPr>
          <w:rFonts w:ascii="Times New Roman" w:hAnsi="Times New Roman" w:cs="Times New Roman"/>
        </w:rPr>
        <w:t xml:space="preserve"> isolad</w:t>
      </w:r>
      <w:r w:rsidR="00213BD5">
        <w:rPr>
          <w:rFonts w:ascii="Times New Roman" w:hAnsi="Times New Roman" w:cs="Times New Roman"/>
        </w:rPr>
        <w:t>a</w:t>
      </w:r>
      <w:r w:rsidRPr="00ED3DB4">
        <w:rPr>
          <w:rFonts w:ascii="Times New Roman" w:hAnsi="Times New Roman" w:cs="Times New Roman"/>
        </w:rPr>
        <w:t xml:space="preserve"> ou conjuntamente: </w:t>
      </w:r>
    </w:p>
    <w:p w14:paraId="5F060CDB" w14:textId="77777777" w:rsidR="003B4872" w:rsidRDefault="003B4872" w:rsidP="005F1462">
      <w:pPr>
        <w:pStyle w:val="Default"/>
        <w:ind w:right="141" w:firstLine="1701"/>
        <w:jc w:val="both"/>
        <w:rPr>
          <w:rFonts w:ascii="Times New Roman" w:hAnsi="Times New Roman" w:cs="Times New Roman"/>
        </w:rPr>
      </w:pPr>
    </w:p>
    <w:p w14:paraId="4C653B0C" w14:textId="424BA0EF" w:rsidR="003B4872"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w:t>
      </w:r>
      <w:r w:rsidR="00213BD5">
        <w:rPr>
          <w:rFonts w:ascii="Times New Roman" w:hAnsi="Times New Roman" w:cs="Times New Roman"/>
        </w:rPr>
        <w:t>–</w:t>
      </w:r>
      <w:r w:rsidRPr="00ED3DB4">
        <w:rPr>
          <w:rFonts w:ascii="Times New Roman" w:hAnsi="Times New Roman" w:cs="Times New Roman"/>
        </w:rPr>
        <w:t xml:space="preserve"> </w:t>
      </w:r>
      <w:r w:rsidRPr="00213BD5">
        <w:rPr>
          <w:rFonts w:ascii="Times New Roman" w:hAnsi="Times New Roman" w:cs="Times New Roman"/>
          <w:b/>
          <w:bCs/>
        </w:rPr>
        <w:t>aberto</w:t>
      </w:r>
      <w:r w:rsidR="00213BD5">
        <w:rPr>
          <w:rFonts w:ascii="Times New Roman" w:hAnsi="Times New Roman" w:cs="Times New Roman"/>
        </w:rPr>
        <w:t xml:space="preserve">, </w:t>
      </w:r>
      <w:r w:rsidRPr="00ED3DB4">
        <w:rPr>
          <w:rFonts w:ascii="Times New Roman" w:hAnsi="Times New Roman" w:cs="Times New Roman"/>
        </w:rPr>
        <w:t xml:space="preserve">hipótese em que os licitantes apresentarão suas propostas por meio de lances públicos e sucessivos, crescentes ou decrescentes; e </w:t>
      </w:r>
    </w:p>
    <w:p w14:paraId="5C2E7381" w14:textId="77777777" w:rsidR="003B4872" w:rsidRDefault="003B4872" w:rsidP="005F1462">
      <w:pPr>
        <w:pStyle w:val="Default"/>
        <w:ind w:right="141" w:firstLine="1701"/>
        <w:jc w:val="both"/>
        <w:rPr>
          <w:rFonts w:ascii="Times New Roman" w:hAnsi="Times New Roman" w:cs="Times New Roman"/>
        </w:rPr>
      </w:pPr>
    </w:p>
    <w:p w14:paraId="36FFF590" w14:textId="763A9CD1" w:rsidR="003B4872"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w:t>
      </w:r>
      <w:r w:rsidR="00213BD5">
        <w:rPr>
          <w:rFonts w:ascii="Times New Roman" w:hAnsi="Times New Roman" w:cs="Times New Roman"/>
        </w:rPr>
        <w:t>–</w:t>
      </w:r>
      <w:r w:rsidRPr="00ED3DB4">
        <w:rPr>
          <w:rFonts w:ascii="Times New Roman" w:hAnsi="Times New Roman" w:cs="Times New Roman"/>
        </w:rPr>
        <w:t xml:space="preserve"> </w:t>
      </w:r>
      <w:r w:rsidRPr="00213BD5">
        <w:rPr>
          <w:rFonts w:ascii="Times New Roman" w:hAnsi="Times New Roman" w:cs="Times New Roman"/>
          <w:b/>
          <w:bCs/>
        </w:rPr>
        <w:t>fechado</w:t>
      </w:r>
      <w:r w:rsidR="00213BD5">
        <w:rPr>
          <w:rFonts w:ascii="Times New Roman" w:hAnsi="Times New Roman" w:cs="Times New Roman"/>
          <w:b/>
          <w:bCs/>
        </w:rPr>
        <w:t>,</w:t>
      </w:r>
      <w:r w:rsidRPr="00ED3DB4">
        <w:rPr>
          <w:rFonts w:ascii="Times New Roman" w:hAnsi="Times New Roman" w:cs="Times New Roman"/>
        </w:rPr>
        <w:t xml:space="preserve"> hipótese em que as propostas permanecerão em sigilo até a data e hora designadas para sua divulgação. </w:t>
      </w:r>
    </w:p>
    <w:p w14:paraId="00B62B67" w14:textId="77777777" w:rsidR="003B4872" w:rsidRDefault="003B4872" w:rsidP="005F1462">
      <w:pPr>
        <w:pStyle w:val="Default"/>
        <w:ind w:right="141" w:firstLine="1701"/>
        <w:jc w:val="both"/>
        <w:rPr>
          <w:rFonts w:ascii="Times New Roman" w:hAnsi="Times New Roman" w:cs="Times New Roman"/>
        </w:rPr>
      </w:pPr>
    </w:p>
    <w:p w14:paraId="40C80DEA" w14:textId="77777777" w:rsidR="00213BD5"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 1º</w:t>
      </w:r>
      <w:r w:rsidR="00213BD5" w:rsidRPr="00213BD5">
        <w:rPr>
          <w:rFonts w:ascii="Times New Roman" w:hAnsi="Times New Roman" w:cs="Times New Roman"/>
          <w:b/>
          <w:bCs/>
        </w:rPr>
        <w:t xml:space="preserve"> -</w:t>
      </w:r>
      <w:r w:rsidRPr="00ED3DB4">
        <w:rPr>
          <w:rFonts w:ascii="Times New Roman" w:hAnsi="Times New Roman" w:cs="Times New Roman"/>
        </w:rPr>
        <w:t xml:space="preserve"> A utilização isolada do modo de disputa fechado será vedada quando adotados os critérios de julgamento de menor preço ou de maior desconto. </w:t>
      </w:r>
    </w:p>
    <w:p w14:paraId="5BEAF742" w14:textId="77777777" w:rsidR="00213BD5" w:rsidRDefault="00213BD5" w:rsidP="005F1462">
      <w:pPr>
        <w:pStyle w:val="Default"/>
        <w:ind w:right="141" w:firstLine="1701"/>
        <w:jc w:val="both"/>
        <w:rPr>
          <w:rFonts w:ascii="Times New Roman" w:hAnsi="Times New Roman" w:cs="Times New Roman"/>
        </w:rPr>
      </w:pPr>
    </w:p>
    <w:p w14:paraId="357BF4CF" w14:textId="77777777" w:rsidR="00213BD5"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 2º</w:t>
      </w:r>
      <w:r w:rsidRPr="00ED3DB4">
        <w:rPr>
          <w:rFonts w:ascii="Times New Roman" w:hAnsi="Times New Roman" w:cs="Times New Roman"/>
        </w:rPr>
        <w:t xml:space="preserve"> </w:t>
      </w:r>
      <w:r w:rsidR="00213BD5">
        <w:rPr>
          <w:rFonts w:ascii="Times New Roman" w:hAnsi="Times New Roman" w:cs="Times New Roman"/>
        </w:rPr>
        <w:t xml:space="preserve">- </w:t>
      </w:r>
      <w:r w:rsidRPr="00ED3DB4">
        <w:rPr>
          <w:rFonts w:ascii="Times New Roman" w:hAnsi="Times New Roman" w:cs="Times New Roman"/>
        </w:rPr>
        <w:t xml:space="preserve">A utilização do modo de disputa aberto será vedada quando adotado o critério de julgamento de técnica e preço. </w:t>
      </w:r>
    </w:p>
    <w:p w14:paraId="0827C3FC" w14:textId="77777777" w:rsidR="00213BD5" w:rsidRDefault="00213BD5" w:rsidP="005F1462">
      <w:pPr>
        <w:pStyle w:val="Default"/>
        <w:ind w:right="141" w:firstLine="1701"/>
        <w:jc w:val="both"/>
        <w:rPr>
          <w:rFonts w:ascii="Times New Roman" w:hAnsi="Times New Roman" w:cs="Times New Roman"/>
        </w:rPr>
      </w:pPr>
    </w:p>
    <w:p w14:paraId="0A37B8F2" w14:textId="7220903D" w:rsidR="00213BD5"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lastRenderedPageBreak/>
        <w:t>§ 3º</w:t>
      </w:r>
      <w:r w:rsidR="00213BD5">
        <w:rPr>
          <w:rFonts w:ascii="Times New Roman" w:hAnsi="Times New Roman" w:cs="Times New Roman"/>
        </w:rPr>
        <w:t xml:space="preserve"> -</w:t>
      </w:r>
      <w:r w:rsidRPr="00ED3DB4">
        <w:rPr>
          <w:rFonts w:ascii="Times New Roman" w:hAnsi="Times New Roman" w:cs="Times New Roman"/>
        </w:rPr>
        <w:t xml:space="preserve"> O edital definirá a forma de realização de cada modo de disputa, bem como suas possíveis combinações. </w:t>
      </w:r>
    </w:p>
    <w:p w14:paraId="30B1264E" w14:textId="77777777" w:rsidR="00213BD5" w:rsidRDefault="00213BD5" w:rsidP="005F1462">
      <w:pPr>
        <w:pStyle w:val="Default"/>
        <w:ind w:right="141" w:firstLine="1701"/>
        <w:jc w:val="both"/>
        <w:rPr>
          <w:rFonts w:ascii="Times New Roman" w:hAnsi="Times New Roman" w:cs="Times New Roman"/>
        </w:rPr>
      </w:pPr>
    </w:p>
    <w:p w14:paraId="4DE6AD91" w14:textId="761412EF" w:rsidR="00213BD5" w:rsidRDefault="00213BD5"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5</w:t>
      </w:r>
      <w:r>
        <w:rPr>
          <w:rFonts w:ascii="Times New Roman" w:hAnsi="Times New Roman" w:cs="Times New Roman"/>
          <w:b/>
          <w:bCs/>
        </w:rPr>
        <w:t>4</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Na hipótese de o sistema eletrônico desconectar para o órgão ou entidade promotora da licitação no decorrer da etapa de envio de lances da sessão pública e permanecer acessível aos licitantes, os lances continuarão sendo recebidos, sem prejuízo dos atos realizados. </w:t>
      </w:r>
    </w:p>
    <w:p w14:paraId="26A12E8B" w14:textId="77777777" w:rsidR="00213BD5" w:rsidRDefault="00213BD5" w:rsidP="005F1462">
      <w:pPr>
        <w:pStyle w:val="Default"/>
        <w:ind w:right="141" w:firstLine="1701"/>
        <w:jc w:val="both"/>
        <w:rPr>
          <w:rFonts w:ascii="Times New Roman" w:hAnsi="Times New Roman" w:cs="Times New Roman"/>
        </w:rPr>
      </w:pPr>
    </w:p>
    <w:p w14:paraId="1BC6E7C1" w14:textId="11545689" w:rsidR="00213BD5" w:rsidRDefault="00213BD5"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5</w:t>
      </w:r>
      <w:r>
        <w:rPr>
          <w:rFonts w:ascii="Times New Roman" w:hAnsi="Times New Roman" w:cs="Times New Roman"/>
          <w:b/>
          <w:bCs/>
        </w:rPr>
        <w:t>5</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Quando a desconexão do sistema eletrônico para o órgão ou entidade promotora da licitação persistir por tempo superior a dez minutos, a sessão pública será suspensa e reiniciada somente decorridas vinte e quatro horas após a comunicação aos participantes, no sítio eletrônico utilizado para divulgação. </w:t>
      </w:r>
    </w:p>
    <w:p w14:paraId="27B2331B" w14:textId="77777777" w:rsidR="00213BD5" w:rsidRDefault="00213BD5" w:rsidP="005F1462">
      <w:pPr>
        <w:pStyle w:val="Default"/>
        <w:ind w:right="141" w:firstLine="1701"/>
        <w:jc w:val="both"/>
        <w:rPr>
          <w:rFonts w:ascii="Times New Roman" w:hAnsi="Times New Roman" w:cs="Times New Roman"/>
        </w:rPr>
      </w:pPr>
    </w:p>
    <w:p w14:paraId="38BB5AC8" w14:textId="5EAA190F" w:rsidR="00213BD5" w:rsidRDefault="00213BD5"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5</w:t>
      </w:r>
      <w:r>
        <w:rPr>
          <w:rFonts w:ascii="Times New Roman" w:hAnsi="Times New Roman" w:cs="Times New Roman"/>
          <w:b/>
          <w:bCs/>
        </w:rPr>
        <w:t>6</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Serão considerados intermediários os lances: </w:t>
      </w:r>
    </w:p>
    <w:p w14:paraId="553DE6A3" w14:textId="77777777" w:rsidR="00213BD5" w:rsidRDefault="00213BD5" w:rsidP="005F1462">
      <w:pPr>
        <w:pStyle w:val="Default"/>
        <w:ind w:right="141" w:firstLine="1701"/>
        <w:jc w:val="both"/>
        <w:rPr>
          <w:rFonts w:ascii="Times New Roman" w:hAnsi="Times New Roman" w:cs="Times New Roman"/>
        </w:rPr>
      </w:pPr>
    </w:p>
    <w:p w14:paraId="3E11E326" w14:textId="77777777" w:rsidR="00213BD5"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iguais ou inferiores ao maior já ofertado, quando adotado o critério de julgamento de maior lance; e </w:t>
      </w:r>
    </w:p>
    <w:p w14:paraId="00A1B48C" w14:textId="77777777" w:rsidR="00213BD5" w:rsidRDefault="00213BD5" w:rsidP="005F1462">
      <w:pPr>
        <w:pStyle w:val="Default"/>
        <w:ind w:right="141" w:firstLine="1701"/>
        <w:jc w:val="both"/>
        <w:rPr>
          <w:rFonts w:ascii="Times New Roman" w:hAnsi="Times New Roman" w:cs="Times New Roman"/>
        </w:rPr>
      </w:pPr>
    </w:p>
    <w:p w14:paraId="21EA8B97" w14:textId="77777777" w:rsidR="00213BD5"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iguais ou superiores ao menor já ofertado, quando adotados os demais critérios de julgamento. </w:t>
      </w:r>
    </w:p>
    <w:p w14:paraId="38DBDF9F" w14:textId="77777777" w:rsidR="00213BD5" w:rsidRDefault="00213BD5" w:rsidP="005F1462">
      <w:pPr>
        <w:pStyle w:val="Default"/>
        <w:ind w:right="141" w:firstLine="1701"/>
        <w:jc w:val="both"/>
        <w:rPr>
          <w:rFonts w:ascii="Times New Roman" w:hAnsi="Times New Roman" w:cs="Times New Roman"/>
        </w:rPr>
      </w:pPr>
    </w:p>
    <w:p w14:paraId="438668D0" w14:textId="0D01F577" w:rsidR="00213BD5" w:rsidRDefault="00213BD5"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5</w:t>
      </w:r>
      <w:r>
        <w:rPr>
          <w:rFonts w:ascii="Times New Roman" w:hAnsi="Times New Roman" w:cs="Times New Roman"/>
          <w:b/>
          <w:bCs/>
        </w:rPr>
        <w:t>7</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O edital de licitação poderá estabelecer intervalo mínimo de diferença de valores entre os lances, que incidirá tanto em relação aos lances intermediários quanto em relação à proposta que cobrir a melhor oferta. </w:t>
      </w:r>
    </w:p>
    <w:p w14:paraId="5C3002AE" w14:textId="77777777" w:rsidR="00213BD5" w:rsidRDefault="00213BD5" w:rsidP="005F1462">
      <w:pPr>
        <w:pStyle w:val="Default"/>
        <w:ind w:right="141" w:firstLine="1701"/>
        <w:jc w:val="both"/>
        <w:rPr>
          <w:rFonts w:ascii="Times New Roman" w:hAnsi="Times New Roman" w:cs="Times New Roman"/>
        </w:rPr>
      </w:pPr>
    </w:p>
    <w:p w14:paraId="050D1A6F" w14:textId="4CEAFD66" w:rsidR="00213BD5" w:rsidRDefault="00213BD5"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5</w:t>
      </w:r>
      <w:r>
        <w:rPr>
          <w:rFonts w:ascii="Times New Roman" w:hAnsi="Times New Roman" w:cs="Times New Roman"/>
          <w:b/>
          <w:bCs/>
        </w:rPr>
        <w:t>8</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O edital de licitação poderá estabelecer intervalo mínimo de tempo entre os lances dos diferentes licitantes e entre o lance anterior e o próximo de um mesmo licitante, permitindo que o sistema não receba os lances em desacordo com as regras definidas.</w:t>
      </w:r>
    </w:p>
    <w:p w14:paraId="5B681890" w14:textId="77777777" w:rsidR="00213BD5" w:rsidRDefault="00213BD5" w:rsidP="005F1462">
      <w:pPr>
        <w:pStyle w:val="Default"/>
        <w:ind w:right="141" w:firstLine="1701"/>
        <w:jc w:val="both"/>
        <w:rPr>
          <w:rFonts w:ascii="Times New Roman" w:hAnsi="Times New Roman" w:cs="Times New Roman"/>
        </w:rPr>
      </w:pPr>
    </w:p>
    <w:p w14:paraId="04CAE4E8" w14:textId="068C3C1E" w:rsidR="00ED3DB4" w:rsidRPr="00ED3DB4"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 </w:t>
      </w:r>
      <w:r w:rsidR="00213BD5" w:rsidRPr="00213BD5">
        <w:rPr>
          <w:rFonts w:ascii="Times New Roman" w:hAnsi="Times New Roman" w:cs="Times New Roman"/>
          <w:b/>
          <w:bCs/>
        </w:rPr>
        <w:t>Art. 5</w:t>
      </w:r>
      <w:r w:rsidR="00213BD5">
        <w:rPr>
          <w:rFonts w:ascii="Times New Roman" w:hAnsi="Times New Roman" w:cs="Times New Roman"/>
          <w:b/>
          <w:bCs/>
        </w:rPr>
        <w:t>9</w:t>
      </w:r>
      <w:r w:rsidR="00213BD5" w:rsidRPr="00213BD5">
        <w:rPr>
          <w:rFonts w:ascii="Times New Roman" w:hAnsi="Times New Roman" w:cs="Times New Roman"/>
          <w:b/>
          <w:bCs/>
        </w:rPr>
        <w:t xml:space="preserve"> -</w:t>
      </w:r>
      <w:r w:rsidR="00213BD5" w:rsidRPr="00ED3DB4">
        <w:rPr>
          <w:rFonts w:ascii="Times New Roman" w:hAnsi="Times New Roman" w:cs="Times New Roman"/>
        </w:rPr>
        <w:t xml:space="preserve"> </w:t>
      </w:r>
      <w:r w:rsidRPr="00ED3DB4">
        <w:rPr>
          <w:rFonts w:ascii="Times New Roman" w:hAnsi="Times New Roman" w:cs="Times New Roman"/>
        </w:rPr>
        <w:t xml:space="preserve">No caso de licitações em que o procedimento exija apresentação de planilhas com indicação dos quantitativos e dos custos unitários, bem como com detalhamento das Bonificações e Despesas Indiretas - BDI e dos Encargos Sociais - ES, esta deverá ser encaminhada pelo sistema com os respectivos valores readequados à proposta vencedora. </w:t>
      </w:r>
    </w:p>
    <w:p w14:paraId="11D0941B" w14:textId="77777777" w:rsidR="00583870" w:rsidRDefault="00583870" w:rsidP="005F1462">
      <w:pPr>
        <w:pStyle w:val="Default"/>
        <w:ind w:right="141" w:firstLine="1701"/>
        <w:jc w:val="both"/>
        <w:rPr>
          <w:rFonts w:ascii="Times New Roman" w:hAnsi="Times New Roman" w:cs="Times New Roman"/>
        </w:rPr>
      </w:pPr>
    </w:p>
    <w:p w14:paraId="5E8210F7" w14:textId="3C744A90" w:rsidR="00583870" w:rsidRPr="00213BD5" w:rsidRDefault="00ED3DB4" w:rsidP="005F1462">
      <w:pPr>
        <w:pStyle w:val="Default"/>
        <w:ind w:right="141"/>
        <w:jc w:val="center"/>
        <w:rPr>
          <w:rFonts w:ascii="Times New Roman" w:hAnsi="Times New Roman" w:cs="Times New Roman"/>
          <w:b/>
          <w:bCs/>
        </w:rPr>
      </w:pPr>
      <w:r w:rsidRPr="00213BD5">
        <w:rPr>
          <w:rFonts w:ascii="Times New Roman" w:hAnsi="Times New Roman" w:cs="Times New Roman"/>
          <w:b/>
          <w:bCs/>
        </w:rPr>
        <w:t>CAPÍTULO VII</w:t>
      </w:r>
    </w:p>
    <w:p w14:paraId="2EC4B965" w14:textId="545D3F11" w:rsidR="00ED3DB4" w:rsidRPr="00213BD5" w:rsidRDefault="00ED3DB4" w:rsidP="005F1462">
      <w:pPr>
        <w:pStyle w:val="Default"/>
        <w:ind w:right="141"/>
        <w:jc w:val="center"/>
        <w:rPr>
          <w:rFonts w:ascii="Times New Roman" w:hAnsi="Times New Roman" w:cs="Times New Roman"/>
          <w:b/>
          <w:bCs/>
        </w:rPr>
      </w:pPr>
      <w:r w:rsidRPr="00213BD5">
        <w:rPr>
          <w:rFonts w:ascii="Times New Roman" w:hAnsi="Times New Roman" w:cs="Times New Roman"/>
          <w:b/>
          <w:bCs/>
        </w:rPr>
        <w:t>JULGAMENTO</w:t>
      </w:r>
    </w:p>
    <w:p w14:paraId="516466A4" w14:textId="77777777" w:rsidR="00583870" w:rsidRPr="00ED3DB4" w:rsidRDefault="00583870" w:rsidP="005F1462">
      <w:pPr>
        <w:pStyle w:val="Default"/>
        <w:ind w:right="141" w:firstLine="1701"/>
        <w:jc w:val="both"/>
        <w:rPr>
          <w:rFonts w:ascii="Times New Roman" w:hAnsi="Times New Roman" w:cs="Times New Roman"/>
        </w:rPr>
      </w:pPr>
    </w:p>
    <w:p w14:paraId="09DDC724" w14:textId="77777777" w:rsidR="00213BD5"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 xml:space="preserve">Art. </w:t>
      </w:r>
      <w:r w:rsidR="00213BD5" w:rsidRPr="00213BD5">
        <w:rPr>
          <w:rFonts w:ascii="Times New Roman" w:hAnsi="Times New Roman" w:cs="Times New Roman"/>
          <w:b/>
          <w:bCs/>
        </w:rPr>
        <w:t>60 -</w:t>
      </w:r>
      <w:r w:rsidRPr="00ED3DB4">
        <w:rPr>
          <w:rFonts w:ascii="Times New Roman" w:hAnsi="Times New Roman" w:cs="Times New Roman"/>
        </w:rPr>
        <w:t xml:space="preserve"> O julgamento das propostas observará o disposto nos arts. 59 e 60 da Lei 14.133, de 2021. </w:t>
      </w:r>
    </w:p>
    <w:p w14:paraId="15708354" w14:textId="77777777" w:rsidR="00213BD5" w:rsidRDefault="00213BD5" w:rsidP="005F1462">
      <w:pPr>
        <w:pStyle w:val="Default"/>
        <w:ind w:right="141" w:firstLine="1701"/>
        <w:jc w:val="both"/>
        <w:rPr>
          <w:rFonts w:ascii="Times New Roman" w:hAnsi="Times New Roman" w:cs="Times New Roman"/>
        </w:rPr>
      </w:pPr>
    </w:p>
    <w:p w14:paraId="58B071A6" w14:textId="0281B65E" w:rsidR="00213BD5"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lastRenderedPageBreak/>
        <w:t xml:space="preserve">§ 1º </w:t>
      </w:r>
      <w:r w:rsidR="00213BD5" w:rsidRPr="00213BD5">
        <w:rPr>
          <w:rFonts w:ascii="Times New Roman" w:hAnsi="Times New Roman" w:cs="Times New Roman"/>
          <w:b/>
          <w:bCs/>
        </w:rPr>
        <w:t>-</w:t>
      </w:r>
      <w:r w:rsidR="00213BD5">
        <w:rPr>
          <w:rFonts w:ascii="Times New Roman" w:hAnsi="Times New Roman" w:cs="Times New Roman"/>
        </w:rPr>
        <w:t xml:space="preserve"> </w:t>
      </w:r>
      <w:r w:rsidRPr="00ED3DB4">
        <w:rPr>
          <w:rFonts w:ascii="Times New Roman" w:hAnsi="Times New Roman" w:cs="Times New Roman"/>
        </w:rPr>
        <w:t xml:space="preserve">O agente ou comissão de contratação verificará as propostas apresentadas e desclassificará, mediante decisão motivada, aquelas que não estejam em conformidade com os requisitos estabelecidos no edital. </w:t>
      </w:r>
    </w:p>
    <w:p w14:paraId="48F38A1C" w14:textId="77777777" w:rsidR="00213BD5" w:rsidRDefault="00213BD5" w:rsidP="005F1462">
      <w:pPr>
        <w:pStyle w:val="Default"/>
        <w:ind w:right="141" w:firstLine="1701"/>
        <w:jc w:val="both"/>
        <w:rPr>
          <w:rFonts w:ascii="Times New Roman" w:hAnsi="Times New Roman" w:cs="Times New Roman"/>
        </w:rPr>
      </w:pPr>
    </w:p>
    <w:p w14:paraId="27DF29B6" w14:textId="74DA208D" w:rsidR="00ED3DB4"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 2º</w:t>
      </w:r>
      <w:r w:rsidR="00213BD5" w:rsidRPr="00213BD5">
        <w:rPr>
          <w:rFonts w:ascii="Times New Roman" w:hAnsi="Times New Roman" w:cs="Times New Roman"/>
          <w:b/>
          <w:bCs/>
        </w:rPr>
        <w:t xml:space="preserve"> -</w:t>
      </w:r>
      <w:r w:rsidRPr="00ED3DB4">
        <w:rPr>
          <w:rFonts w:ascii="Times New Roman" w:hAnsi="Times New Roman" w:cs="Times New Roman"/>
        </w:rPr>
        <w:t xml:space="preserve"> A desclassificação da proposta será fundamentada e registrada no sistema, acompanhado em tempo real por todos os participantes.</w:t>
      </w:r>
    </w:p>
    <w:p w14:paraId="30F01CE6" w14:textId="77777777" w:rsidR="00213BD5" w:rsidRPr="00ED3DB4" w:rsidRDefault="00213BD5" w:rsidP="005F1462">
      <w:pPr>
        <w:pStyle w:val="Default"/>
        <w:ind w:right="141" w:firstLine="1701"/>
        <w:jc w:val="both"/>
        <w:rPr>
          <w:rFonts w:ascii="Times New Roman" w:hAnsi="Times New Roman" w:cs="Times New Roman"/>
        </w:rPr>
      </w:pPr>
    </w:p>
    <w:p w14:paraId="315FFBEA" w14:textId="77777777" w:rsidR="00213BD5"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 3º</w:t>
      </w:r>
      <w:r w:rsidR="00213BD5">
        <w:rPr>
          <w:rFonts w:ascii="Times New Roman" w:hAnsi="Times New Roman" w:cs="Times New Roman"/>
        </w:rPr>
        <w:t xml:space="preserve"> -</w:t>
      </w:r>
      <w:r w:rsidRPr="00ED3DB4">
        <w:rPr>
          <w:rFonts w:ascii="Times New Roman" w:hAnsi="Times New Roman" w:cs="Times New Roman"/>
        </w:rPr>
        <w:t xml:space="preserve"> A </w:t>
      </w:r>
      <w:r w:rsidR="00213BD5">
        <w:rPr>
          <w:rFonts w:ascii="Times New Roman" w:hAnsi="Times New Roman" w:cs="Times New Roman"/>
        </w:rPr>
        <w:t>Câmara Municipal</w:t>
      </w:r>
      <w:r w:rsidRPr="00ED3DB4">
        <w:rPr>
          <w:rFonts w:ascii="Times New Roman" w:hAnsi="Times New Roman" w:cs="Times New Roman"/>
        </w:rPr>
        <w:t xml:space="preserve"> poderá realizar diligências para aferir a exequibilidade das propostas e sua conformidade com as especificações, ou exigir dos licitantes que ela seja demonstrada. </w:t>
      </w:r>
    </w:p>
    <w:p w14:paraId="7D66F23A" w14:textId="77777777" w:rsidR="00213BD5" w:rsidRDefault="00213BD5" w:rsidP="005F1462">
      <w:pPr>
        <w:pStyle w:val="Default"/>
        <w:ind w:right="141" w:firstLine="1701"/>
        <w:jc w:val="both"/>
        <w:rPr>
          <w:rFonts w:ascii="Times New Roman" w:hAnsi="Times New Roman" w:cs="Times New Roman"/>
        </w:rPr>
      </w:pPr>
    </w:p>
    <w:p w14:paraId="6080F186" w14:textId="77777777" w:rsidR="00213BD5"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 xml:space="preserve">§ 4º </w:t>
      </w:r>
      <w:r w:rsidR="00213BD5" w:rsidRPr="00213BD5">
        <w:rPr>
          <w:rFonts w:ascii="Times New Roman" w:hAnsi="Times New Roman" w:cs="Times New Roman"/>
          <w:b/>
          <w:bCs/>
        </w:rPr>
        <w:t>-</w:t>
      </w:r>
      <w:r w:rsidR="00213BD5">
        <w:rPr>
          <w:rFonts w:ascii="Times New Roman" w:hAnsi="Times New Roman" w:cs="Times New Roman"/>
        </w:rPr>
        <w:t xml:space="preserve"> </w:t>
      </w:r>
      <w:r w:rsidRPr="00ED3DB4">
        <w:rPr>
          <w:rFonts w:ascii="Times New Roman" w:hAnsi="Times New Roman" w:cs="Times New Roman"/>
        </w:rPr>
        <w:t xml:space="preserve">O licitante deverá enviar as informações e comprovações requeridas nos termos do § 3º no prazo fixado pela Administração Pública Estadual direta, autárquica e fundacional, sob pena de desclassificação e aplicação das sanções cabíveis. </w:t>
      </w:r>
    </w:p>
    <w:p w14:paraId="22BA4AC7" w14:textId="77777777" w:rsidR="00213BD5" w:rsidRDefault="00213BD5" w:rsidP="005F1462">
      <w:pPr>
        <w:pStyle w:val="Default"/>
        <w:ind w:right="141" w:firstLine="1701"/>
        <w:jc w:val="both"/>
        <w:rPr>
          <w:rFonts w:ascii="Times New Roman" w:hAnsi="Times New Roman" w:cs="Times New Roman"/>
        </w:rPr>
      </w:pPr>
    </w:p>
    <w:p w14:paraId="22A928F0" w14:textId="77777777" w:rsidR="00213BD5" w:rsidRDefault="00ED3DB4"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 xml:space="preserve">§ 5º </w:t>
      </w:r>
      <w:r w:rsidR="00213BD5" w:rsidRPr="00213BD5">
        <w:rPr>
          <w:rFonts w:ascii="Times New Roman" w:hAnsi="Times New Roman" w:cs="Times New Roman"/>
          <w:b/>
          <w:bCs/>
        </w:rPr>
        <w:t>-</w:t>
      </w:r>
      <w:r w:rsidR="00213BD5">
        <w:rPr>
          <w:rFonts w:ascii="Times New Roman" w:hAnsi="Times New Roman" w:cs="Times New Roman"/>
        </w:rPr>
        <w:t xml:space="preserve"> </w:t>
      </w:r>
      <w:r w:rsidRPr="00ED3DB4">
        <w:rPr>
          <w:rFonts w:ascii="Times New Roman" w:hAnsi="Times New Roman" w:cs="Times New Roman"/>
        </w:rPr>
        <w:t xml:space="preserve">A inexequibilidade da proposta, em qualquer caso, só será considerada após diligência em que seja garantido ao licitante o contraditório prévio. </w:t>
      </w:r>
    </w:p>
    <w:p w14:paraId="2B537CC9" w14:textId="77777777" w:rsidR="00213BD5" w:rsidRDefault="00213BD5" w:rsidP="005F1462">
      <w:pPr>
        <w:pStyle w:val="Default"/>
        <w:ind w:right="141" w:firstLine="1701"/>
        <w:jc w:val="both"/>
        <w:rPr>
          <w:rFonts w:ascii="Times New Roman" w:hAnsi="Times New Roman" w:cs="Times New Roman"/>
        </w:rPr>
      </w:pPr>
    </w:p>
    <w:p w14:paraId="38BD6167" w14:textId="77777777" w:rsidR="008C4608" w:rsidRDefault="008C4608"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6</w:t>
      </w:r>
      <w:r>
        <w:rPr>
          <w:rFonts w:ascii="Times New Roman" w:hAnsi="Times New Roman" w:cs="Times New Roman"/>
          <w:b/>
          <w:bCs/>
        </w:rPr>
        <w:t>1</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A garantia adicional a que se refere o §5º do art. 59 da Lei 14.133, de 2021 poderá ser dispensada, desde que devidamente justificada, após análise dos riscos para execução do contrato. </w:t>
      </w:r>
    </w:p>
    <w:p w14:paraId="628FEE83" w14:textId="77777777" w:rsidR="008C4608" w:rsidRDefault="008C4608" w:rsidP="005F1462">
      <w:pPr>
        <w:pStyle w:val="Default"/>
        <w:ind w:right="141" w:firstLine="1701"/>
        <w:jc w:val="both"/>
        <w:rPr>
          <w:rFonts w:ascii="Times New Roman" w:hAnsi="Times New Roman" w:cs="Times New Roman"/>
        </w:rPr>
      </w:pPr>
    </w:p>
    <w:p w14:paraId="6651229D" w14:textId="77777777" w:rsidR="008C4608" w:rsidRDefault="008C4608"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6</w:t>
      </w:r>
      <w:r>
        <w:rPr>
          <w:rFonts w:ascii="Times New Roman" w:hAnsi="Times New Roman" w:cs="Times New Roman"/>
          <w:b/>
          <w:bCs/>
        </w:rPr>
        <w:t>2</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Em caso de empate entre duas ou mais propostas, será observado o disposto no art. 60 da Lei 14.133, de 2021. </w:t>
      </w:r>
    </w:p>
    <w:p w14:paraId="7958BF30" w14:textId="77777777" w:rsidR="008C4608" w:rsidRDefault="008C4608" w:rsidP="005F1462">
      <w:pPr>
        <w:pStyle w:val="Default"/>
        <w:ind w:right="141" w:firstLine="1701"/>
        <w:jc w:val="both"/>
        <w:rPr>
          <w:rFonts w:ascii="Times New Roman" w:hAnsi="Times New Roman" w:cs="Times New Roman"/>
        </w:rPr>
      </w:pPr>
    </w:p>
    <w:p w14:paraId="3C7DD465" w14:textId="26CA4802" w:rsidR="008C4608" w:rsidRDefault="008C4608"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6</w:t>
      </w:r>
      <w:r>
        <w:rPr>
          <w:rFonts w:ascii="Times New Roman" w:hAnsi="Times New Roman" w:cs="Times New Roman"/>
          <w:b/>
          <w:bCs/>
        </w:rPr>
        <w:t>3</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Definido o resultado do julgamento, a </w:t>
      </w:r>
      <w:r>
        <w:rPr>
          <w:rFonts w:ascii="Times New Roman" w:hAnsi="Times New Roman" w:cs="Times New Roman"/>
        </w:rPr>
        <w:t>Câmara Municipal</w:t>
      </w:r>
      <w:r w:rsidR="00ED3DB4" w:rsidRPr="00ED3DB4">
        <w:rPr>
          <w:rFonts w:ascii="Times New Roman" w:hAnsi="Times New Roman" w:cs="Times New Roman"/>
        </w:rPr>
        <w:t xml:space="preserve"> poderá negociar condições mais vantajosas com o primeiro colocado. </w:t>
      </w:r>
    </w:p>
    <w:p w14:paraId="2909755A" w14:textId="77777777" w:rsidR="008C4608" w:rsidRDefault="008C4608" w:rsidP="005F1462">
      <w:pPr>
        <w:pStyle w:val="Default"/>
        <w:ind w:right="141" w:firstLine="1701"/>
        <w:jc w:val="both"/>
        <w:rPr>
          <w:rFonts w:ascii="Times New Roman" w:hAnsi="Times New Roman" w:cs="Times New Roman"/>
        </w:rPr>
      </w:pPr>
    </w:p>
    <w:p w14:paraId="6118A0F1" w14:textId="19365AAD" w:rsidR="008C4608" w:rsidRDefault="00ED3DB4" w:rsidP="005F1462">
      <w:pPr>
        <w:pStyle w:val="Default"/>
        <w:ind w:right="141" w:firstLine="1701"/>
        <w:jc w:val="both"/>
        <w:rPr>
          <w:rFonts w:ascii="Times New Roman" w:hAnsi="Times New Roman" w:cs="Times New Roman"/>
        </w:rPr>
      </w:pPr>
      <w:r w:rsidRPr="008C4608">
        <w:rPr>
          <w:rFonts w:ascii="Times New Roman" w:hAnsi="Times New Roman" w:cs="Times New Roman"/>
          <w:b/>
          <w:bCs/>
        </w:rPr>
        <w:t>§ 1º</w:t>
      </w:r>
      <w:r w:rsidRPr="00ED3DB4">
        <w:rPr>
          <w:rFonts w:ascii="Times New Roman" w:hAnsi="Times New Roman" w:cs="Times New Roman"/>
        </w:rPr>
        <w:t xml:space="preserve"> </w:t>
      </w:r>
      <w:r w:rsidR="008C4608">
        <w:rPr>
          <w:rFonts w:ascii="Times New Roman" w:hAnsi="Times New Roman" w:cs="Times New Roman"/>
        </w:rPr>
        <w:t xml:space="preserve">- </w:t>
      </w:r>
      <w:r w:rsidRPr="00ED3DB4">
        <w:rPr>
          <w:rFonts w:ascii="Times New Roman" w:hAnsi="Times New Roman" w:cs="Times New Roman"/>
        </w:rPr>
        <w:t xml:space="preserve">A negociação poderá ser feita com os demais licitantes, segundo a ordem de classificação inicialmente estabelecida, quando o primeiro colocado, mesmo após a negociação, for desclassificado em razão de sua proposta permanecer acima do preço máximo definido pela </w:t>
      </w:r>
      <w:r w:rsidR="008C4608">
        <w:rPr>
          <w:rFonts w:ascii="Times New Roman" w:hAnsi="Times New Roman" w:cs="Times New Roman"/>
        </w:rPr>
        <w:t>Câmara Municipal</w:t>
      </w:r>
      <w:r w:rsidRPr="00ED3DB4">
        <w:rPr>
          <w:rFonts w:ascii="Times New Roman" w:hAnsi="Times New Roman" w:cs="Times New Roman"/>
        </w:rPr>
        <w:t xml:space="preserve">. </w:t>
      </w:r>
    </w:p>
    <w:p w14:paraId="0AE86A4C" w14:textId="77777777" w:rsidR="008C4608" w:rsidRDefault="008C4608" w:rsidP="005F1462">
      <w:pPr>
        <w:pStyle w:val="Default"/>
        <w:ind w:right="141" w:firstLine="1701"/>
        <w:jc w:val="both"/>
        <w:rPr>
          <w:rFonts w:ascii="Times New Roman" w:hAnsi="Times New Roman" w:cs="Times New Roman"/>
        </w:rPr>
      </w:pPr>
    </w:p>
    <w:p w14:paraId="45BDEECC" w14:textId="49841CFF" w:rsidR="008C4608" w:rsidRDefault="008C4608" w:rsidP="005F1462">
      <w:pPr>
        <w:pStyle w:val="Default"/>
        <w:ind w:right="141" w:firstLine="1701"/>
        <w:jc w:val="both"/>
        <w:rPr>
          <w:rFonts w:ascii="Times New Roman" w:hAnsi="Times New Roman" w:cs="Times New Roman"/>
        </w:rPr>
      </w:pPr>
      <w:r w:rsidRPr="008C4608">
        <w:rPr>
          <w:rFonts w:ascii="Times New Roman" w:hAnsi="Times New Roman" w:cs="Times New Roman"/>
          <w:b/>
          <w:bCs/>
        </w:rPr>
        <w:t xml:space="preserve">§ </w:t>
      </w:r>
      <w:r>
        <w:rPr>
          <w:rFonts w:ascii="Times New Roman" w:hAnsi="Times New Roman" w:cs="Times New Roman"/>
          <w:b/>
          <w:bCs/>
        </w:rPr>
        <w:t>2</w:t>
      </w:r>
      <w:r w:rsidRPr="008C4608">
        <w:rPr>
          <w:rFonts w:ascii="Times New Roman" w:hAnsi="Times New Roman" w:cs="Times New Roman"/>
          <w:b/>
          <w:bCs/>
        </w:rPr>
        <w:t>º</w:t>
      </w:r>
      <w:r w:rsidRPr="00ED3DB4">
        <w:rPr>
          <w:rFonts w:ascii="Times New Roman" w:hAnsi="Times New Roman" w:cs="Times New Roman"/>
        </w:rPr>
        <w:t xml:space="preserve"> </w:t>
      </w:r>
      <w:r>
        <w:rPr>
          <w:rFonts w:ascii="Times New Roman" w:hAnsi="Times New Roman" w:cs="Times New Roman"/>
        </w:rPr>
        <w:t xml:space="preserve">- </w:t>
      </w:r>
      <w:r w:rsidR="00ED3DB4" w:rsidRPr="00ED3DB4">
        <w:rPr>
          <w:rFonts w:ascii="Times New Roman" w:hAnsi="Times New Roman" w:cs="Times New Roman"/>
        </w:rPr>
        <w:t xml:space="preserve">A negociação será conduzida por agente ou comissão de contratação e, depois de concluída, terá seu resultado divulgado a todos os licitantes e anexado aos autos do processo licitatório. </w:t>
      </w:r>
    </w:p>
    <w:p w14:paraId="7B527A8E" w14:textId="77777777" w:rsidR="008C4608" w:rsidRDefault="008C4608" w:rsidP="005F1462">
      <w:pPr>
        <w:pStyle w:val="Default"/>
        <w:ind w:right="141" w:firstLine="1701"/>
        <w:jc w:val="both"/>
        <w:rPr>
          <w:rFonts w:ascii="Times New Roman" w:hAnsi="Times New Roman" w:cs="Times New Roman"/>
        </w:rPr>
      </w:pPr>
    </w:p>
    <w:p w14:paraId="27F13EF1" w14:textId="36CB01FC" w:rsidR="00583870" w:rsidRDefault="00ED3DB4" w:rsidP="005F1462">
      <w:pPr>
        <w:pStyle w:val="Default"/>
        <w:ind w:right="141" w:firstLine="1701"/>
        <w:jc w:val="both"/>
        <w:rPr>
          <w:rFonts w:ascii="Times New Roman" w:hAnsi="Times New Roman" w:cs="Times New Roman"/>
        </w:rPr>
      </w:pPr>
      <w:r w:rsidRPr="008C4608">
        <w:rPr>
          <w:rFonts w:ascii="Times New Roman" w:hAnsi="Times New Roman" w:cs="Times New Roman"/>
          <w:b/>
          <w:bCs/>
        </w:rPr>
        <w:t xml:space="preserve">§ 3º </w:t>
      </w:r>
      <w:r w:rsidR="008C4608" w:rsidRPr="008C4608">
        <w:rPr>
          <w:rFonts w:ascii="Times New Roman" w:hAnsi="Times New Roman" w:cs="Times New Roman"/>
          <w:b/>
          <w:bCs/>
        </w:rPr>
        <w:t>-</w:t>
      </w:r>
      <w:r w:rsidR="008C4608">
        <w:rPr>
          <w:rFonts w:ascii="Times New Roman" w:hAnsi="Times New Roman" w:cs="Times New Roman"/>
        </w:rPr>
        <w:t xml:space="preserve"> </w:t>
      </w:r>
      <w:r w:rsidRPr="00ED3DB4">
        <w:rPr>
          <w:rFonts w:ascii="Times New Roman" w:hAnsi="Times New Roman" w:cs="Times New Roman"/>
        </w:rPr>
        <w:t xml:space="preserve">A negociação poderá ser realizada por meio do sistema, iniciada por contraproposta ao licitante que tenha apresentado o melhor preço, vedada a negociação em condições diferentes das previstas no edital, e poderá ser acompanhada pelos demais licitantes. </w:t>
      </w:r>
    </w:p>
    <w:p w14:paraId="7507ED50" w14:textId="77777777" w:rsidR="00583870" w:rsidRDefault="00583870" w:rsidP="005F1462">
      <w:pPr>
        <w:pStyle w:val="Default"/>
        <w:ind w:right="141" w:firstLine="1701"/>
        <w:jc w:val="both"/>
        <w:rPr>
          <w:rFonts w:ascii="Times New Roman" w:hAnsi="Times New Roman" w:cs="Times New Roman"/>
        </w:rPr>
      </w:pPr>
    </w:p>
    <w:p w14:paraId="7CF634A7" w14:textId="0C4EF297" w:rsidR="00B442AC" w:rsidRPr="00213BD5" w:rsidRDefault="00B442AC" w:rsidP="005F1462">
      <w:pPr>
        <w:pStyle w:val="Default"/>
        <w:ind w:right="141"/>
        <w:jc w:val="center"/>
        <w:rPr>
          <w:rFonts w:ascii="Times New Roman" w:hAnsi="Times New Roman" w:cs="Times New Roman"/>
          <w:b/>
          <w:bCs/>
        </w:rPr>
      </w:pPr>
      <w:r w:rsidRPr="00213BD5">
        <w:rPr>
          <w:rFonts w:ascii="Times New Roman" w:hAnsi="Times New Roman" w:cs="Times New Roman"/>
          <w:b/>
          <w:bCs/>
        </w:rPr>
        <w:t>CAPÍTULO VII</w:t>
      </w:r>
      <w:r>
        <w:rPr>
          <w:rFonts w:ascii="Times New Roman" w:hAnsi="Times New Roman" w:cs="Times New Roman"/>
          <w:b/>
          <w:bCs/>
        </w:rPr>
        <w:t>I</w:t>
      </w:r>
    </w:p>
    <w:p w14:paraId="555EC02C" w14:textId="21F95024" w:rsidR="00583870" w:rsidRPr="008C4608" w:rsidRDefault="00ED3DB4" w:rsidP="005F1462">
      <w:pPr>
        <w:pStyle w:val="Default"/>
        <w:ind w:right="141"/>
        <w:jc w:val="center"/>
        <w:rPr>
          <w:rFonts w:ascii="Times New Roman" w:hAnsi="Times New Roman" w:cs="Times New Roman"/>
          <w:b/>
          <w:bCs/>
        </w:rPr>
      </w:pPr>
      <w:r w:rsidRPr="008C4608">
        <w:rPr>
          <w:rFonts w:ascii="Times New Roman" w:hAnsi="Times New Roman" w:cs="Times New Roman"/>
          <w:b/>
          <w:bCs/>
        </w:rPr>
        <w:t>AMOSTRAS E CERTIFICAÇÕES</w:t>
      </w:r>
    </w:p>
    <w:p w14:paraId="1209FC17" w14:textId="77777777" w:rsidR="00583870" w:rsidRDefault="00583870" w:rsidP="005F1462">
      <w:pPr>
        <w:pStyle w:val="Default"/>
        <w:ind w:right="141" w:firstLine="1701"/>
        <w:jc w:val="both"/>
        <w:rPr>
          <w:rFonts w:ascii="Times New Roman" w:hAnsi="Times New Roman" w:cs="Times New Roman"/>
        </w:rPr>
      </w:pPr>
    </w:p>
    <w:p w14:paraId="566B5EEC" w14:textId="42AC0702" w:rsidR="008C4608" w:rsidRDefault="008C4608"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6</w:t>
      </w:r>
      <w:r>
        <w:rPr>
          <w:rFonts w:ascii="Times New Roman" w:hAnsi="Times New Roman" w:cs="Times New Roman"/>
          <w:b/>
          <w:bCs/>
        </w:rPr>
        <w:t>4</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A análise e avaliação da conformidade da proposta poderá ser realizada nos termos dos §§3º e 6º do art. 17 e art. 42 da Lei 14.133, de 2021. </w:t>
      </w:r>
    </w:p>
    <w:p w14:paraId="63A08C4A" w14:textId="77777777" w:rsidR="008C4608" w:rsidRDefault="008C4608" w:rsidP="005F1462">
      <w:pPr>
        <w:pStyle w:val="Default"/>
        <w:ind w:right="141" w:firstLine="1701"/>
        <w:jc w:val="both"/>
        <w:rPr>
          <w:rFonts w:ascii="Times New Roman" w:hAnsi="Times New Roman" w:cs="Times New Roman"/>
        </w:rPr>
      </w:pPr>
    </w:p>
    <w:p w14:paraId="37A20753" w14:textId="760ED63E" w:rsidR="008C4608" w:rsidRDefault="00ED3DB4" w:rsidP="005F1462">
      <w:pPr>
        <w:pStyle w:val="Default"/>
        <w:ind w:right="141" w:firstLine="1701"/>
        <w:jc w:val="both"/>
        <w:rPr>
          <w:rFonts w:ascii="Times New Roman" w:hAnsi="Times New Roman" w:cs="Times New Roman"/>
        </w:rPr>
      </w:pPr>
      <w:r w:rsidRPr="008C4608">
        <w:rPr>
          <w:rFonts w:ascii="Times New Roman" w:hAnsi="Times New Roman" w:cs="Times New Roman"/>
          <w:b/>
          <w:bCs/>
        </w:rPr>
        <w:t xml:space="preserve">§ 1º </w:t>
      </w:r>
      <w:r w:rsidR="008C4608" w:rsidRPr="008C4608">
        <w:rPr>
          <w:rFonts w:ascii="Times New Roman" w:hAnsi="Times New Roman" w:cs="Times New Roman"/>
          <w:b/>
          <w:bCs/>
        </w:rPr>
        <w:t>-</w:t>
      </w:r>
      <w:r w:rsidR="008C4608">
        <w:rPr>
          <w:rFonts w:ascii="Times New Roman" w:hAnsi="Times New Roman" w:cs="Times New Roman"/>
        </w:rPr>
        <w:t xml:space="preserve"> </w:t>
      </w:r>
      <w:r w:rsidRPr="00ED3DB4">
        <w:rPr>
          <w:rFonts w:ascii="Times New Roman" w:hAnsi="Times New Roman" w:cs="Times New Roman"/>
        </w:rPr>
        <w:t xml:space="preserve">Nas hipóteses do inc. I do art. 41 da Lei 14.133, de 2021, caso a proposta contemple uma das marcas ou modelos indicados, fica dispensada a análise de que trata o caput deste artigo. </w:t>
      </w:r>
    </w:p>
    <w:p w14:paraId="395334B0" w14:textId="77777777" w:rsidR="008C4608" w:rsidRDefault="008C4608" w:rsidP="005F1462">
      <w:pPr>
        <w:pStyle w:val="Default"/>
        <w:ind w:right="141" w:firstLine="1701"/>
        <w:jc w:val="both"/>
        <w:rPr>
          <w:rFonts w:ascii="Times New Roman" w:hAnsi="Times New Roman" w:cs="Times New Roman"/>
        </w:rPr>
      </w:pPr>
    </w:p>
    <w:p w14:paraId="649B90D5" w14:textId="747A2B5C" w:rsidR="00583870" w:rsidRDefault="00ED3DB4" w:rsidP="005F1462">
      <w:pPr>
        <w:pStyle w:val="Default"/>
        <w:ind w:right="141" w:firstLine="1701"/>
        <w:jc w:val="both"/>
        <w:rPr>
          <w:rFonts w:ascii="Times New Roman" w:hAnsi="Times New Roman" w:cs="Times New Roman"/>
        </w:rPr>
      </w:pPr>
      <w:r w:rsidRPr="008C4608">
        <w:rPr>
          <w:rFonts w:ascii="Times New Roman" w:hAnsi="Times New Roman" w:cs="Times New Roman"/>
          <w:b/>
          <w:bCs/>
        </w:rPr>
        <w:t xml:space="preserve">§ 2º </w:t>
      </w:r>
      <w:r w:rsidR="008C4608" w:rsidRPr="008C4608">
        <w:rPr>
          <w:rFonts w:ascii="Times New Roman" w:hAnsi="Times New Roman" w:cs="Times New Roman"/>
          <w:b/>
          <w:bCs/>
        </w:rPr>
        <w:t>-</w:t>
      </w:r>
      <w:r w:rsidR="008C4608">
        <w:rPr>
          <w:rFonts w:ascii="Times New Roman" w:hAnsi="Times New Roman" w:cs="Times New Roman"/>
        </w:rPr>
        <w:t xml:space="preserve"> </w:t>
      </w:r>
      <w:r w:rsidRPr="00ED3DB4">
        <w:rPr>
          <w:rFonts w:ascii="Times New Roman" w:hAnsi="Times New Roman" w:cs="Times New Roman"/>
        </w:rPr>
        <w:t xml:space="preserve">A apresentação de amostras também poderá ser dispensada quando a marca ou modelo ofertado pelo proponente já tiver sido aprovada pela </w:t>
      </w:r>
      <w:r w:rsidR="008C4608">
        <w:rPr>
          <w:rFonts w:ascii="Times New Roman" w:hAnsi="Times New Roman" w:cs="Times New Roman"/>
        </w:rPr>
        <w:t>Câmara Municipal</w:t>
      </w:r>
      <w:r w:rsidRPr="00ED3DB4">
        <w:rPr>
          <w:rFonts w:ascii="Times New Roman" w:hAnsi="Times New Roman" w:cs="Times New Roman"/>
        </w:rPr>
        <w:t xml:space="preserve"> </w:t>
      </w:r>
      <w:r w:rsidR="008C4608">
        <w:rPr>
          <w:rFonts w:ascii="Times New Roman" w:hAnsi="Times New Roman" w:cs="Times New Roman"/>
        </w:rPr>
        <w:t>em licitações semelhantes.</w:t>
      </w:r>
    </w:p>
    <w:p w14:paraId="6747344C" w14:textId="77777777" w:rsidR="00583870" w:rsidRDefault="00583870" w:rsidP="005F1462">
      <w:pPr>
        <w:pStyle w:val="Default"/>
        <w:ind w:right="141" w:firstLine="1701"/>
        <w:jc w:val="both"/>
        <w:rPr>
          <w:rFonts w:ascii="Times New Roman" w:hAnsi="Times New Roman" w:cs="Times New Roman"/>
        </w:rPr>
      </w:pPr>
    </w:p>
    <w:p w14:paraId="047BF9F5" w14:textId="27DFC38F" w:rsidR="00583870" w:rsidRPr="008C4608" w:rsidRDefault="00ED3DB4" w:rsidP="005F1462">
      <w:pPr>
        <w:pStyle w:val="Default"/>
        <w:ind w:right="141"/>
        <w:jc w:val="center"/>
        <w:rPr>
          <w:rFonts w:ascii="Times New Roman" w:hAnsi="Times New Roman" w:cs="Times New Roman"/>
          <w:b/>
          <w:bCs/>
        </w:rPr>
      </w:pPr>
      <w:r w:rsidRPr="008C4608">
        <w:rPr>
          <w:rFonts w:ascii="Times New Roman" w:hAnsi="Times New Roman" w:cs="Times New Roman"/>
          <w:b/>
          <w:bCs/>
        </w:rPr>
        <w:t xml:space="preserve">CAPÍTULO </w:t>
      </w:r>
      <w:r w:rsidR="00B442AC">
        <w:rPr>
          <w:rFonts w:ascii="Times New Roman" w:hAnsi="Times New Roman" w:cs="Times New Roman"/>
          <w:b/>
          <w:bCs/>
        </w:rPr>
        <w:t>IX</w:t>
      </w:r>
    </w:p>
    <w:p w14:paraId="234836E3" w14:textId="27BF9B1E" w:rsidR="00583870" w:rsidRPr="008C4608" w:rsidRDefault="00ED3DB4" w:rsidP="005F1462">
      <w:pPr>
        <w:pStyle w:val="Default"/>
        <w:ind w:right="141"/>
        <w:jc w:val="center"/>
        <w:rPr>
          <w:rFonts w:ascii="Times New Roman" w:hAnsi="Times New Roman" w:cs="Times New Roman"/>
          <w:b/>
          <w:bCs/>
        </w:rPr>
      </w:pPr>
      <w:r w:rsidRPr="008C4608">
        <w:rPr>
          <w:rFonts w:ascii="Times New Roman" w:hAnsi="Times New Roman" w:cs="Times New Roman"/>
          <w:b/>
          <w:bCs/>
        </w:rPr>
        <w:t>HABILITAÇÃO</w:t>
      </w:r>
    </w:p>
    <w:p w14:paraId="39176263" w14:textId="77777777" w:rsidR="00583870" w:rsidRDefault="00583870" w:rsidP="005F1462">
      <w:pPr>
        <w:pStyle w:val="Default"/>
        <w:ind w:right="141" w:firstLine="1701"/>
        <w:jc w:val="both"/>
        <w:rPr>
          <w:rFonts w:ascii="Times New Roman" w:hAnsi="Times New Roman" w:cs="Times New Roman"/>
        </w:rPr>
      </w:pPr>
    </w:p>
    <w:p w14:paraId="738F814B" w14:textId="77777777" w:rsidR="008C4608" w:rsidRDefault="008C4608"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6</w:t>
      </w:r>
      <w:r>
        <w:rPr>
          <w:rFonts w:ascii="Times New Roman" w:hAnsi="Times New Roman" w:cs="Times New Roman"/>
          <w:b/>
          <w:bCs/>
        </w:rPr>
        <w:t>5</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A habilitação é a fase da licitação em que se verifica o conjunto de informações e documentos necessários e suficientes para demonstrar a capacidade do licitante de realizar o objeto da licitação, dividindo-se em: </w:t>
      </w:r>
    </w:p>
    <w:p w14:paraId="7822E81C" w14:textId="77777777" w:rsidR="008C4608" w:rsidRDefault="008C4608" w:rsidP="005F1462">
      <w:pPr>
        <w:pStyle w:val="Default"/>
        <w:ind w:right="141" w:firstLine="1701"/>
        <w:jc w:val="both"/>
        <w:rPr>
          <w:rFonts w:ascii="Times New Roman" w:hAnsi="Times New Roman" w:cs="Times New Roman"/>
        </w:rPr>
      </w:pPr>
    </w:p>
    <w:p w14:paraId="2F879A69" w14:textId="77777777" w:rsidR="008C460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jurídica; </w:t>
      </w:r>
    </w:p>
    <w:p w14:paraId="07B71665" w14:textId="77777777" w:rsidR="008C4608" w:rsidRDefault="008C4608" w:rsidP="005F1462">
      <w:pPr>
        <w:pStyle w:val="Default"/>
        <w:ind w:right="141" w:firstLine="1701"/>
        <w:jc w:val="both"/>
        <w:rPr>
          <w:rFonts w:ascii="Times New Roman" w:hAnsi="Times New Roman" w:cs="Times New Roman"/>
        </w:rPr>
      </w:pPr>
    </w:p>
    <w:p w14:paraId="38EFA14F" w14:textId="77777777" w:rsidR="008C460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técnica; </w:t>
      </w:r>
    </w:p>
    <w:p w14:paraId="5B00BFE8" w14:textId="77777777" w:rsidR="008C4608" w:rsidRDefault="008C4608" w:rsidP="005F1462">
      <w:pPr>
        <w:pStyle w:val="Default"/>
        <w:ind w:right="141" w:firstLine="1701"/>
        <w:jc w:val="both"/>
        <w:rPr>
          <w:rFonts w:ascii="Times New Roman" w:hAnsi="Times New Roman" w:cs="Times New Roman"/>
        </w:rPr>
      </w:pPr>
    </w:p>
    <w:p w14:paraId="1184303E" w14:textId="77777777" w:rsidR="008C460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fiscal, social e trabalhista; e </w:t>
      </w:r>
    </w:p>
    <w:p w14:paraId="5FEBF12B" w14:textId="77777777" w:rsidR="008C4608" w:rsidRDefault="008C4608" w:rsidP="005F1462">
      <w:pPr>
        <w:pStyle w:val="Default"/>
        <w:ind w:right="141" w:firstLine="1701"/>
        <w:jc w:val="both"/>
        <w:rPr>
          <w:rFonts w:ascii="Times New Roman" w:hAnsi="Times New Roman" w:cs="Times New Roman"/>
        </w:rPr>
      </w:pPr>
    </w:p>
    <w:p w14:paraId="2024E4E2" w14:textId="77777777" w:rsidR="008C4608"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econômico-financeira. </w:t>
      </w:r>
    </w:p>
    <w:p w14:paraId="7DB00477" w14:textId="77777777" w:rsidR="008C4608" w:rsidRDefault="008C4608" w:rsidP="005F1462">
      <w:pPr>
        <w:pStyle w:val="Default"/>
        <w:ind w:right="141" w:firstLine="1701"/>
        <w:jc w:val="both"/>
        <w:rPr>
          <w:rFonts w:ascii="Times New Roman" w:hAnsi="Times New Roman" w:cs="Times New Roman"/>
        </w:rPr>
      </w:pPr>
    </w:p>
    <w:p w14:paraId="2B6DB47E" w14:textId="77777777" w:rsidR="00E330C5" w:rsidRDefault="00E330C5"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6</w:t>
      </w:r>
      <w:r>
        <w:rPr>
          <w:rFonts w:ascii="Times New Roman" w:hAnsi="Times New Roman" w:cs="Times New Roman"/>
          <w:b/>
          <w:bCs/>
        </w:rPr>
        <w:t>6</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A habilitação jurídica, a habilitação técnica e a habilitação econômico-financeira serão aferidas mediante verificação dos requisitos dos arts. 66, 67 e 69 da Lei 14.133, de 2021. </w:t>
      </w:r>
    </w:p>
    <w:p w14:paraId="0A6E8A02" w14:textId="77777777" w:rsidR="00E330C5" w:rsidRDefault="00E330C5" w:rsidP="005F1462">
      <w:pPr>
        <w:pStyle w:val="Default"/>
        <w:ind w:right="141" w:firstLine="1701"/>
        <w:jc w:val="both"/>
        <w:rPr>
          <w:rFonts w:ascii="Times New Roman" w:hAnsi="Times New Roman" w:cs="Times New Roman"/>
        </w:rPr>
      </w:pPr>
    </w:p>
    <w:p w14:paraId="5157DE7D" w14:textId="606267A5" w:rsidR="00017EA9" w:rsidRDefault="00ED3DB4" w:rsidP="005F1462">
      <w:pPr>
        <w:pStyle w:val="Default"/>
        <w:ind w:right="141" w:firstLine="1701"/>
        <w:jc w:val="both"/>
        <w:rPr>
          <w:rFonts w:ascii="Times New Roman" w:hAnsi="Times New Roman" w:cs="Times New Roman"/>
        </w:rPr>
      </w:pPr>
      <w:r w:rsidRPr="00E330C5">
        <w:rPr>
          <w:rFonts w:ascii="Times New Roman" w:hAnsi="Times New Roman" w:cs="Times New Roman"/>
          <w:b/>
          <w:bCs/>
        </w:rPr>
        <w:t xml:space="preserve">§ 1º </w:t>
      </w:r>
      <w:r w:rsidR="00E330C5" w:rsidRPr="00E330C5">
        <w:rPr>
          <w:rFonts w:ascii="Times New Roman" w:hAnsi="Times New Roman" w:cs="Times New Roman"/>
          <w:b/>
          <w:bCs/>
        </w:rPr>
        <w:t>-</w:t>
      </w:r>
      <w:r w:rsidR="00E330C5">
        <w:rPr>
          <w:rFonts w:ascii="Times New Roman" w:hAnsi="Times New Roman" w:cs="Times New Roman"/>
        </w:rPr>
        <w:t xml:space="preserve"> </w:t>
      </w:r>
      <w:r w:rsidRPr="00ED3DB4">
        <w:rPr>
          <w:rFonts w:ascii="Times New Roman" w:hAnsi="Times New Roman" w:cs="Times New Roman"/>
        </w:rPr>
        <w:t xml:space="preserve">A </w:t>
      </w:r>
      <w:r w:rsidR="00017EA9">
        <w:rPr>
          <w:rFonts w:ascii="Times New Roman" w:hAnsi="Times New Roman" w:cs="Times New Roman"/>
        </w:rPr>
        <w:t>Câmara Municipal</w:t>
      </w:r>
      <w:r w:rsidRPr="00ED3DB4">
        <w:rPr>
          <w:rFonts w:ascii="Times New Roman" w:hAnsi="Times New Roman" w:cs="Times New Roman"/>
        </w:rPr>
        <w:t xml:space="preserve"> observará especialmente que a exigência de atestados será restrita às parcelas de maior relevância ou valor significativo do objeto da licitação, assim consideradas as que tenham valor individual igual ou superior a 4% (quatro por cento) do valor total estimado da contratação, bem assim será admitida a exigência de atestados com quantidades mínimas de até 50% (cinquenta por cento) destas parcelas, vedadas limitações de tempo e de locais específicos, na forma do art. 67, §§1º e 2º, da Lei 14.133, de 2021. </w:t>
      </w:r>
    </w:p>
    <w:p w14:paraId="0576CD94" w14:textId="77777777" w:rsidR="00017EA9" w:rsidRDefault="00017EA9" w:rsidP="005F1462">
      <w:pPr>
        <w:pStyle w:val="Default"/>
        <w:ind w:right="141" w:firstLine="1701"/>
        <w:jc w:val="both"/>
        <w:rPr>
          <w:rFonts w:ascii="Times New Roman" w:hAnsi="Times New Roman" w:cs="Times New Roman"/>
        </w:rPr>
      </w:pPr>
    </w:p>
    <w:p w14:paraId="31A6D7DA" w14:textId="7F247164" w:rsidR="00017EA9" w:rsidRDefault="00ED3DB4"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2º</w:t>
      </w:r>
      <w:r w:rsidRPr="00ED3DB4">
        <w:rPr>
          <w:rFonts w:ascii="Times New Roman" w:hAnsi="Times New Roman" w:cs="Times New Roman"/>
        </w:rPr>
        <w:t xml:space="preserve"> </w:t>
      </w:r>
      <w:r w:rsidR="00017EA9">
        <w:rPr>
          <w:rFonts w:ascii="Times New Roman" w:hAnsi="Times New Roman" w:cs="Times New Roman"/>
        </w:rPr>
        <w:t xml:space="preserve">- </w:t>
      </w:r>
      <w:r w:rsidRPr="00ED3DB4">
        <w:rPr>
          <w:rFonts w:ascii="Times New Roman" w:hAnsi="Times New Roman" w:cs="Times New Roman"/>
        </w:rPr>
        <w:t xml:space="preserve">Salvo na contratação de obras e serviços de engenharia, as exigências a que se referem os incisos I e II do art. 67 da Lei 14.133, de 2021, a critério da </w:t>
      </w:r>
      <w:r w:rsidR="00017EA9">
        <w:rPr>
          <w:rFonts w:ascii="Times New Roman" w:hAnsi="Times New Roman" w:cs="Times New Roman"/>
        </w:rPr>
        <w:t>Câmara Municipal</w:t>
      </w:r>
      <w:r w:rsidRPr="00ED3DB4">
        <w:rPr>
          <w:rFonts w:ascii="Times New Roman" w:hAnsi="Times New Roman" w:cs="Times New Roman"/>
        </w:rPr>
        <w:t xml:space="preserve">, poderão ser substituídas por outra prova de que o profissional ou a empresa possui conhecimento técnico e experiência prática na execução de serviço de </w:t>
      </w:r>
      <w:r w:rsidRPr="00ED3DB4">
        <w:rPr>
          <w:rFonts w:ascii="Times New Roman" w:hAnsi="Times New Roman" w:cs="Times New Roman"/>
        </w:rPr>
        <w:lastRenderedPageBreak/>
        <w:t xml:space="preserve">características semelhantes, hipótese em que as provas alternativas aceitáveis deverão ser previstas em portaria editada pela </w:t>
      </w:r>
      <w:r w:rsidR="00017EA9">
        <w:rPr>
          <w:rFonts w:ascii="Times New Roman" w:hAnsi="Times New Roman" w:cs="Times New Roman"/>
        </w:rPr>
        <w:t>Presidente da Câmara</w:t>
      </w:r>
      <w:r w:rsidRPr="00ED3DB4">
        <w:rPr>
          <w:rFonts w:ascii="Times New Roman" w:hAnsi="Times New Roman" w:cs="Times New Roman"/>
        </w:rPr>
        <w:t xml:space="preserve">. </w:t>
      </w:r>
    </w:p>
    <w:p w14:paraId="4DD00DC9" w14:textId="77777777" w:rsidR="00017EA9" w:rsidRDefault="00017EA9" w:rsidP="005F1462">
      <w:pPr>
        <w:pStyle w:val="Default"/>
        <w:ind w:right="141" w:firstLine="1701"/>
        <w:jc w:val="both"/>
        <w:rPr>
          <w:rFonts w:ascii="Times New Roman" w:hAnsi="Times New Roman" w:cs="Times New Roman"/>
        </w:rPr>
      </w:pPr>
    </w:p>
    <w:p w14:paraId="4491F389" w14:textId="77777777" w:rsidR="00017EA9" w:rsidRDefault="00ED3DB4"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3º</w:t>
      </w:r>
      <w:r w:rsidRPr="00ED3DB4">
        <w:rPr>
          <w:rFonts w:ascii="Times New Roman" w:hAnsi="Times New Roman" w:cs="Times New Roman"/>
        </w:rPr>
        <w:t xml:space="preserve"> </w:t>
      </w:r>
      <w:r w:rsidR="00017EA9">
        <w:rPr>
          <w:rFonts w:ascii="Times New Roman" w:hAnsi="Times New Roman" w:cs="Times New Roman"/>
        </w:rPr>
        <w:t xml:space="preserve">- </w:t>
      </w:r>
      <w:r w:rsidRPr="00ED3DB4">
        <w:rPr>
          <w:rFonts w:ascii="Times New Roman" w:hAnsi="Times New Roman" w:cs="Times New Roman"/>
        </w:rPr>
        <w:t>Excepcionalmente, poder</w:t>
      </w:r>
      <w:r w:rsidR="00017EA9">
        <w:rPr>
          <w:rFonts w:ascii="Times New Roman" w:hAnsi="Times New Roman" w:cs="Times New Roman"/>
        </w:rPr>
        <w:t>á ser</w:t>
      </w:r>
      <w:r w:rsidRPr="00ED3DB4">
        <w:rPr>
          <w:rFonts w:ascii="Times New Roman" w:hAnsi="Times New Roman" w:cs="Times New Roman"/>
        </w:rPr>
        <w:t xml:space="preserve"> exigir meios de prova distintas, além dos estabelecidos no normativo a que se refere o parágrafo anterior, mediante justificativa. </w:t>
      </w:r>
    </w:p>
    <w:p w14:paraId="11950785" w14:textId="2DE58AAD" w:rsidR="00017EA9" w:rsidRDefault="00ED3DB4"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4º</w:t>
      </w:r>
      <w:r w:rsidRPr="00ED3DB4">
        <w:rPr>
          <w:rFonts w:ascii="Times New Roman" w:hAnsi="Times New Roman" w:cs="Times New Roman"/>
        </w:rPr>
        <w:t xml:space="preserve"> </w:t>
      </w:r>
      <w:r w:rsidR="00017EA9">
        <w:rPr>
          <w:rFonts w:ascii="Times New Roman" w:hAnsi="Times New Roman" w:cs="Times New Roman"/>
        </w:rPr>
        <w:t xml:space="preserve">- </w:t>
      </w:r>
      <w:r w:rsidRPr="00ED3DB4">
        <w:rPr>
          <w:rFonts w:ascii="Times New Roman" w:hAnsi="Times New Roman" w:cs="Times New Roman"/>
        </w:rPr>
        <w:t xml:space="preserve">A critério da </w:t>
      </w:r>
      <w:r w:rsidR="00017EA9">
        <w:rPr>
          <w:rFonts w:ascii="Times New Roman" w:hAnsi="Times New Roman" w:cs="Times New Roman"/>
        </w:rPr>
        <w:t>Câmara Municipal</w:t>
      </w:r>
      <w:r w:rsidRPr="00ED3DB4">
        <w:rPr>
          <w:rFonts w:ascii="Times New Roman" w:hAnsi="Times New Roman" w:cs="Times New Roman"/>
        </w:rPr>
        <w:t>, poderá ser exigida declaração, assinada por profissional habilitado da área contábil, que ateste o atendimento pelo licitante dos índices econômicos previstos no edital.</w:t>
      </w:r>
    </w:p>
    <w:p w14:paraId="2B640BA9" w14:textId="77777777" w:rsidR="00017EA9" w:rsidRDefault="00017EA9" w:rsidP="005F1462">
      <w:pPr>
        <w:pStyle w:val="Default"/>
        <w:ind w:right="141" w:firstLine="1701"/>
        <w:jc w:val="both"/>
        <w:rPr>
          <w:rFonts w:ascii="Times New Roman" w:hAnsi="Times New Roman" w:cs="Times New Roman"/>
        </w:rPr>
      </w:pPr>
    </w:p>
    <w:p w14:paraId="70BE7B26" w14:textId="77777777" w:rsidR="00017EA9" w:rsidRDefault="00ED3DB4"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 5º </w:t>
      </w:r>
      <w:r w:rsidR="00017EA9" w:rsidRPr="00017EA9">
        <w:rPr>
          <w:rFonts w:ascii="Times New Roman" w:hAnsi="Times New Roman" w:cs="Times New Roman"/>
          <w:b/>
          <w:bCs/>
        </w:rPr>
        <w:t>-</w:t>
      </w:r>
      <w:r w:rsidR="00017EA9">
        <w:rPr>
          <w:rFonts w:ascii="Times New Roman" w:hAnsi="Times New Roman" w:cs="Times New Roman"/>
        </w:rPr>
        <w:t xml:space="preserve"> </w:t>
      </w:r>
      <w:r w:rsidRPr="00ED3DB4">
        <w:rPr>
          <w:rFonts w:ascii="Times New Roman" w:hAnsi="Times New Roman" w:cs="Times New Roman"/>
        </w:rPr>
        <w:t xml:space="preserve">A não apresentação da declaração de que trata o parágrafo anterior não importará em inabilitação do licitante. </w:t>
      </w:r>
    </w:p>
    <w:p w14:paraId="1E882AC1" w14:textId="77777777" w:rsidR="00017EA9" w:rsidRDefault="00017EA9" w:rsidP="005F1462">
      <w:pPr>
        <w:pStyle w:val="Default"/>
        <w:ind w:right="141" w:firstLine="1701"/>
        <w:jc w:val="both"/>
        <w:rPr>
          <w:rFonts w:ascii="Times New Roman" w:hAnsi="Times New Roman" w:cs="Times New Roman"/>
        </w:rPr>
      </w:pPr>
    </w:p>
    <w:p w14:paraId="35FB0EAD" w14:textId="77777777" w:rsidR="00017EA9" w:rsidRDefault="00ED3DB4"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6º</w:t>
      </w:r>
      <w:r w:rsidRPr="00ED3DB4">
        <w:rPr>
          <w:rFonts w:ascii="Times New Roman" w:hAnsi="Times New Roman" w:cs="Times New Roman"/>
        </w:rPr>
        <w:t xml:space="preserve"> </w:t>
      </w:r>
      <w:r w:rsidR="00017EA9">
        <w:rPr>
          <w:rFonts w:ascii="Times New Roman" w:hAnsi="Times New Roman" w:cs="Times New Roman"/>
        </w:rPr>
        <w:t xml:space="preserve">- </w:t>
      </w:r>
      <w:r w:rsidRPr="00ED3DB4">
        <w:rPr>
          <w:rFonts w:ascii="Times New Roman" w:hAnsi="Times New Roman" w:cs="Times New Roman"/>
        </w:rPr>
        <w:t xml:space="preserve">Sem prejuízo das previsões acima, caberá à </w:t>
      </w:r>
      <w:r w:rsidR="00017EA9">
        <w:rPr>
          <w:rFonts w:ascii="Times New Roman" w:hAnsi="Times New Roman" w:cs="Times New Roman"/>
        </w:rPr>
        <w:t>Câmara Municipal</w:t>
      </w:r>
      <w:r w:rsidRPr="00ED3DB4">
        <w:rPr>
          <w:rFonts w:ascii="Times New Roman" w:hAnsi="Times New Roman" w:cs="Times New Roman"/>
        </w:rPr>
        <w:t xml:space="preserve">, pelo agente habilitado para tanto, realizar a aferição dos índices econômicos, para fins de habilitação econômica e financeira. </w:t>
      </w:r>
    </w:p>
    <w:p w14:paraId="66FE1EA4" w14:textId="77777777" w:rsidR="00017EA9" w:rsidRDefault="00017EA9" w:rsidP="005F1462">
      <w:pPr>
        <w:pStyle w:val="Default"/>
        <w:ind w:right="141" w:firstLine="1701"/>
        <w:jc w:val="both"/>
        <w:rPr>
          <w:rFonts w:ascii="Times New Roman" w:hAnsi="Times New Roman" w:cs="Times New Roman"/>
        </w:rPr>
      </w:pPr>
    </w:p>
    <w:p w14:paraId="6F24B531" w14:textId="77777777" w:rsidR="00017EA9" w:rsidRDefault="00ED3DB4"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7º</w:t>
      </w:r>
      <w:r w:rsidR="00017EA9">
        <w:rPr>
          <w:rFonts w:ascii="Times New Roman" w:hAnsi="Times New Roman" w:cs="Times New Roman"/>
        </w:rPr>
        <w:t xml:space="preserve"> - </w:t>
      </w:r>
      <w:r w:rsidRPr="00ED3DB4">
        <w:rPr>
          <w:rFonts w:ascii="Times New Roman" w:hAnsi="Times New Roman" w:cs="Times New Roman"/>
        </w:rPr>
        <w:t xml:space="preserve">Não será exigida certidão negativa de recuperação judicial, mas apenas de feitos sobre falência, sem prejuízo do atendimento dos demais requisitos de habilitação. </w:t>
      </w:r>
    </w:p>
    <w:p w14:paraId="5CC94625" w14:textId="77777777" w:rsidR="00017EA9" w:rsidRDefault="00017EA9" w:rsidP="005F1462">
      <w:pPr>
        <w:pStyle w:val="Default"/>
        <w:ind w:right="141" w:firstLine="1701"/>
        <w:jc w:val="both"/>
        <w:rPr>
          <w:rFonts w:ascii="Times New Roman" w:hAnsi="Times New Roman" w:cs="Times New Roman"/>
        </w:rPr>
      </w:pPr>
    </w:p>
    <w:p w14:paraId="14B02342" w14:textId="76CFEE8B" w:rsidR="00ED3DB4" w:rsidRDefault="00017EA9" w:rsidP="005F1462">
      <w:pPr>
        <w:pStyle w:val="Default"/>
        <w:ind w:right="141" w:firstLine="1701"/>
        <w:jc w:val="both"/>
        <w:rPr>
          <w:rFonts w:ascii="Times New Roman" w:hAnsi="Times New Roman" w:cs="Times New Roman"/>
        </w:rPr>
      </w:pPr>
      <w:r w:rsidRPr="00213BD5">
        <w:rPr>
          <w:rFonts w:ascii="Times New Roman" w:hAnsi="Times New Roman" w:cs="Times New Roman"/>
          <w:b/>
          <w:bCs/>
        </w:rPr>
        <w:t>Art. 6</w:t>
      </w:r>
      <w:r>
        <w:rPr>
          <w:rFonts w:ascii="Times New Roman" w:hAnsi="Times New Roman" w:cs="Times New Roman"/>
          <w:b/>
          <w:bCs/>
        </w:rPr>
        <w:t>7</w:t>
      </w:r>
      <w:r w:rsidRPr="00213BD5">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As habilitações fiscal, social e trabalhista serão aferidas mediante a verificação dos requisitos do art. 68 da Lei 14.133, de 2021.</w:t>
      </w:r>
    </w:p>
    <w:p w14:paraId="7071B645" w14:textId="77777777" w:rsidR="00017EA9" w:rsidRPr="00ED3DB4" w:rsidRDefault="00017EA9" w:rsidP="005F1462">
      <w:pPr>
        <w:pStyle w:val="Default"/>
        <w:ind w:right="141" w:firstLine="1701"/>
        <w:jc w:val="both"/>
        <w:rPr>
          <w:rFonts w:ascii="Times New Roman" w:hAnsi="Times New Roman" w:cs="Times New Roman"/>
        </w:rPr>
      </w:pPr>
    </w:p>
    <w:p w14:paraId="560A7301" w14:textId="1E823CC6" w:rsidR="00017EA9" w:rsidRDefault="00ED3DB4"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1º</w:t>
      </w:r>
      <w:r w:rsidRPr="00ED3DB4">
        <w:rPr>
          <w:rFonts w:ascii="Times New Roman" w:hAnsi="Times New Roman" w:cs="Times New Roman"/>
        </w:rPr>
        <w:t xml:space="preserve"> </w:t>
      </w:r>
      <w:r w:rsidR="00017EA9">
        <w:rPr>
          <w:rFonts w:ascii="Times New Roman" w:hAnsi="Times New Roman" w:cs="Times New Roman"/>
        </w:rPr>
        <w:t xml:space="preserve">- </w:t>
      </w:r>
      <w:r w:rsidRPr="00ED3DB4">
        <w:rPr>
          <w:rFonts w:ascii="Times New Roman" w:hAnsi="Times New Roman" w:cs="Times New Roman"/>
        </w:rPr>
        <w:t xml:space="preserve">Os documentos referidos no art. 68 da Lei 14.133, de 2021 poderão ser substituídos ou supridos, no todo ou em parte, por outros meios hábeis a comprovar a regularidade do licitante, inclusive por meio eletrônico, na forma do art. 68, § 1º, da Lei 14.133, de 2021. </w:t>
      </w:r>
    </w:p>
    <w:p w14:paraId="6E61CDA3" w14:textId="77777777" w:rsidR="00017EA9" w:rsidRDefault="00017EA9" w:rsidP="005F1462">
      <w:pPr>
        <w:pStyle w:val="Default"/>
        <w:ind w:right="141" w:firstLine="1701"/>
        <w:jc w:val="both"/>
        <w:rPr>
          <w:rFonts w:ascii="Times New Roman" w:hAnsi="Times New Roman" w:cs="Times New Roman"/>
        </w:rPr>
      </w:pPr>
    </w:p>
    <w:p w14:paraId="583D063C" w14:textId="24896B0A" w:rsidR="00017EA9" w:rsidRDefault="00ED3DB4"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2º</w:t>
      </w:r>
      <w:r w:rsidR="00017EA9">
        <w:rPr>
          <w:rFonts w:ascii="Times New Roman" w:hAnsi="Times New Roman" w:cs="Times New Roman"/>
        </w:rPr>
        <w:t xml:space="preserve"> -</w:t>
      </w:r>
      <w:r w:rsidRPr="00ED3DB4">
        <w:rPr>
          <w:rFonts w:ascii="Times New Roman" w:hAnsi="Times New Roman" w:cs="Times New Roman"/>
        </w:rPr>
        <w:t xml:space="preserve"> No caso de inversão de fases, quando a fase de habilitação anteceder a de julgamento, serão exigidos os documentos relativos à regularidade fiscal somente em momento posterior ao julgamento das propostas, e apenas do licitante mais bem classificado, na forma dos arts. 17, §1º, e 63, II e III, da Lei 14.133, de 2021. </w:t>
      </w:r>
    </w:p>
    <w:p w14:paraId="011F1B54" w14:textId="77777777" w:rsidR="00017EA9" w:rsidRDefault="00017EA9" w:rsidP="005F1462">
      <w:pPr>
        <w:pStyle w:val="Default"/>
        <w:ind w:right="141" w:firstLine="1701"/>
        <w:jc w:val="both"/>
        <w:rPr>
          <w:rFonts w:ascii="Times New Roman" w:hAnsi="Times New Roman" w:cs="Times New Roman"/>
        </w:rPr>
      </w:pPr>
    </w:p>
    <w:p w14:paraId="310C8007" w14:textId="1B5E08A3" w:rsidR="00017EA9" w:rsidRDefault="00ED3DB4"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w:t>
      </w:r>
      <w:r w:rsidR="00017EA9">
        <w:rPr>
          <w:rFonts w:ascii="Times New Roman" w:hAnsi="Times New Roman" w:cs="Times New Roman"/>
          <w:b/>
          <w:bCs/>
        </w:rPr>
        <w:t xml:space="preserve"> </w:t>
      </w:r>
      <w:r w:rsidRPr="00017EA9">
        <w:rPr>
          <w:rFonts w:ascii="Times New Roman" w:hAnsi="Times New Roman" w:cs="Times New Roman"/>
          <w:b/>
          <w:bCs/>
        </w:rPr>
        <w:t>3º</w:t>
      </w:r>
      <w:r w:rsidR="00017EA9">
        <w:rPr>
          <w:rFonts w:ascii="Times New Roman" w:hAnsi="Times New Roman" w:cs="Times New Roman"/>
        </w:rPr>
        <w:t xml:space="preserve"> - </w:t>
      </w:r>
      <w:r w:rsidRPr="00ED3DB4">
        <w:rPr>
          <w:rFonts w:ascii="Times New Roman" w:hAnsi="Times New Roman" w:cs="Times New Roman"/>
        </w:rPr>
        <w:t xml:space="preserve">Para efeitos do §2º deste artigo, considera-se regularidade fiscal os requisitos contidos exclusivamente nos incisos I a III do caput do art. 68 da Lei 14.1233, de 2021. </w:t>
      </w:r>
    </w:p>
    <w:p w14:paraId="38CCAB2E" w14:textId="77777777" w:rsidR="00017EA9" w:rsidRDefault="00017EA9" w:rsidP="005F1462">
      <w:pPr>
        <w:pStyle w:val="Default"/>
        <w:ind w:right="141" w:firstLine="1701"/>
        <w:jc w:val="both"/>
        <w:rPr>
          <w:rFonts w:ascii="Times New Roman" w:hAnsi="Times New Roman" w:cs="Times New Roman"/>
        </w:rPr>
      </w:pPr>
    </w:p>
    <w:p w14:paraId="2736DE9D" w14:textId="707F5735" w:rsidR="00017EA9" w:rsidRDefault="00ED3DB4"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sidR="00017EA9" w:rsidRPr="00017EA9">
        <w:rPr>
          <w:rFonts w:ascii="Times New Roman" w:hAnsi="Times New Roman" w:cs="Times New Roman"/>
          <w:b/>
          <w:bCs/>
        </w:rPr>
        <w:t>6</w:t>
      </w:r>
      <w:r w:rsidRPr="00017EA9">
        <w:rPr>
          <w:rFonts w:ascii="Times New Roman" w:hAnsi="Times New Roman" w:cs="Times New Roman"/>
          <w:b/>
          <w:bCs/>
        </w:rPr>
        <w:t>8</w:t>
      </w:r>
      <w:r w:rsidR="00017EA9" w:rsidRPr="00017EA9">
        <w:rPr>
          <w:rFonts w:ascii="Times New Roman" w:hAnsi="Times New Roman" w:cs="Times New Roman"/>
          <w:b/>
          <w:bCs/>
        </w:rPr>
        <w:t xml:space="preserve"> -</w:t>
      </w:r>
      <w:r w:rsidRPr="00ED3DB4">
        <w:rPr>
          <w:rFonts w:ascii="Times New Roman" w:hAnsi="Times New Roman" w:cs="Times New Roman"/>
        </w:rPr>
        <w:t xml:space="preserve"> As condições de habilitação serão definidas no edital, devendo ser observado o disposto nos artigos 63, 65 e 70 da Lei 14.133, de 2021. </w:t>
      </w:r>
    </w:p>
    <w:p w14:paraId="47472319" w14:textId="77777777" w:rsidR="00017EA9" w:rsidRDefault="00017EA9" w:rsidP="005F1462">
      <w:pPr>
        <w:pStyle w:val="Default"/>
        <w:ind w:right="141" w:firstLine="1701"/>
        <w:jc w:val="both"/>
        <w:rPr>
          <w:rFonts w:ascii="Times New Roman" w:hAnsi="Times New Roman" w:cs="Times New Roman"/>
        </w:rPr>
      </w:pPr>
    </w:p>
    <w:p w14:paraId="4201B701" w14:textId="6CCED1B4" w:rsidR="00583870"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Parágrafo único. A habilitação poderá ser realizada por processo eletrônico de comunicação à distância</w:t>
      </w:r>
      <w:r w:rsidR="00017EA9">
        <w:rPr>
          <w:rFonts w:ascii="Times New Roman" w:hAnsi="Times New Roman" w:cs="Times New Roman"/>
        </w:rPr>
        <w:t xml:space="preserve"> ou por</w:t>
      </w:r>
      <w:r w:rsidRPr="00ED3DB4">
        <w:rPr>
          <w:rFonts w:ascii="Times New Roman" w:hAnsi="Times New Roman" w:cs="Times New Roman"/>
        </w:rPr>
        <w:t xml:space="preserve"> sistema de tramitação da licitação, desde que previsto </w:t>
      </w:r>
      <w:r w:rsidR="00017EA9">
        <w:rPr>
          <w:rFonts w:ascii="Times New Roman" w:hAnsi="Times New Roman" w:cs="Times New Roman"/>
        </w:rPr>
        <w:t>em</w:t>
      </w:r>
      <w:r w:rsidRPr="00ED3DB4">
        <w:rPr>
          <w:rFonts w:ascii="Times New Roman" w:hAnsi="Times New Roman" w:cs="Times New Roman"/>
        </w:rPr>
        <w:t xml:space="preserve"> edital.</w:t>
      </w:r>
    </w:p>
    <w:p w14:paraId="7C2A781B" w14:textId="77777777" w:rsidR="00583870" w:rsidRDefault="00583870" w:rsidP="005F1462">
      <w:pPr>
        <w:pStyle w:val="Default"/>
        <w:ind w:right="141" w:firstLine="1701"/>
        <w:jc w:val="both"/>
        <w:rPr>
          <w:rFonts w:ascii="Times New Roman" w:hAnsi="Times New Roman" w:cs="Times New Roman"/>
        </w:rPr>
      </w:pPr>
    </w:p>
    <w:p w14:paraId="548FDFF2" w14:textId="4E5DFDBF" w:rsidR="00583870" w:rsidRPr="00017EA9" w:rsidRDefault="00ED3DB4" w:rsidP="005F1462">
      <w:pPr>
        <w:pStyle w:val="Default"/>
        <w:ind w:right="141"/>
        <w:jc w:val="center"/>
        <w:rPr>
          <w:rFonts w:ascii="Times New Roman" w:hAnsi="Times New Roman" w:cs="Times New Roman"/>
          <w:b/>
          <w:bCs/>
        </w:rPr>
      </w:pPr>
      <w:r w:rsidRPr="00017EA9">
        <w:rPr>
          <w:rFonts w:ascii="Times New Roman" w:hAnsi="Times New Roman" w:cs="Times New Roman"/>
          <w:b/>
          <w:bCs/>
        </w:rPr>
        <w:lastRenderedPageBreak/>
        <w:t>CAPÍTULO X</w:t>
      </w:r>
    </w:p>
    <w:p w14:paraId="46FEDA38" w14:textId="5DF5E1A9" w:rsidR="00583870" w:rsidRPr="00017EA9" w:rsidRDefault="00ED3DB4" w:rsidP="005F1462">
      <w:pPr>
        <w:pStyle w:val="Default"/>
        <w:ind w:right="141"/>
        <w:jc w:val="center"/>
        <w:rPr>
          <w:rFonts w:ascii="Times New Roman" w:hAnsi="Times New Roman" w:cs="Times New Roman"/>
          <w:b/>
          <w:bCs/>
        </w:rPr>
      </w:pPr>
      <w:r w:rsidRPr="00017EA9">
        <w:rPr>
          <w:rFonts w:ascii="Times New Roman" w:hAnsi="Times New Roman" w:cs="Times New Roman"/>
          <w:b/>
          <w:bCs/>
        </w:rPr>
        <w:t>SANEAMENTO DE FALHAS</w:t>
      </w:r>
    </w:p>
    <w:p w14:paraId="269CCF22" w14:textId="77777777" w:rsidR="00583870" w:rsidRDefault="00583870" w:rsidP="005F1462">
      <w:pPr>
        <w:pStyle w:val="Default"/>
        <w:ind w:right="141" w:firstLine="1701"/>
        <w:jc w:val="both"/>
        <w:rPr>
          <w:rFonts w:ascii="Times New Roman" w:hAnsi="Times New Roman" w:cs="Times New Roman"/>
        </w:rPr>
      </w:pPr>
    </w:p>
    <w:p w14:paraId="6099FD88" w14:textId="77777777" w:rsidR="00017EA9" w:rsidRDefault="00017EA9"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Art. 6</w:t>
      </w:r>
      <w:r>
        <w:rPr>
          <w:rFonts w:ascii="Times New Roman" w:hAnsi="Times New Roman" w:cs="Times New Roman"/>
          <w:b/>
          <w:bCs/>
        </w:rPr>
        <w:t>9</w:t>
      </w:r>
      <w:r w:rsidRPr="00017EA9">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O desatendimento de exigências meramente formais que não comprometam a aferição da qualificação do licitante ou a compreensão do conteúdo de sua proposta não importará seu afastamento da licitação ou a invalidação do processo. </w:t>
      </w:r>
    </w:p>
    <w:p w14:paraId="348C492B" w14:textId="77777777" w:rsidR="00017EA9" w:rsidRDefault="00017EA9" w:rsidP="005F1462">
      <w:pPr>
        <w:pStyle w:val="Default"/>
        <w:ind w:right="141" w:firstLine="1701"/>
        <w:jc w:val="both"/>
        <w:rPr>
          <w:rFonts w:ascii="Times New Roman" w:hAnsi="Times New Roman" w:cs="Times New Roman"/>
        </w:rPr>
      </w:pPr>
    </w:p>
    <w:p w14:paraId="3DDEF9F8" w14:textId="77777777" w:rsidR="00017EA9" w:rsidRDefault="00017EA9"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70</w:t>
      </w:r>
      <w:r w:rsidRPr="00017EA9">
        <w:rPr>
          <w:rFonts w:ascii="Times New Roman" w:hAnsi="Times New Roman" w:cs="Times New Roman"/>
          <w:b/>
          <w:bCs/>
        </w:rPr>
        <w:t xml:space="preserve"> -</w:t>
      </w:r>
      <w:r w:rsidRPr="00ED3DB4">
        <w:rPr>
          <w:rFonts w:ascii="Times New Roman" w:hAnsi="Times New Roman" w:cs="Times New Roman"/>
        </w:rPr>
        <w:t xml:space="preserve"> </w:t>
      </w:r>
      <w:r w:rsidR="00ED3DB4" w:rsidRPr="00ED3DB4">
        <w:rPr>
          <w:rFonts w:ascii="Times New Roman" w:hAnsi="Times New Roman" w:cs="Times New Roman"/>
        </w:rPr>
        <w:t xml:space="preserve">Após a entrega dos documentos para habilitação, não será permitida a substituição ou a apresentação de novos documentos, salvo em sede de diligência, para: </w:t>
      </w:r>
    </w:p>
    <w:p w14:paraId="62C54E35" w14:textId="77777777" w:rsidR="00017EA9" w:rsidRDefault="00017EA9" w:rsidP="005F1462">
      <w:pPr>
        <w:pStyle w:val="Default"/>
        <w:ind w:right="141" w:firstLine="1701"/>
        <w:jc w:val="both"/>
        <w:rPr>
          <w:rFonts w:ascii="Times New Roman" w:hAnsi="Times New Roman" w:cs="Times New Roman"/>
        </w:rPr>
      </w:pPr>
    </w:p>
    <w:p w14:paraId="75C11387" w14:textId="77777777" w:rsidR="00017EA9"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complementação de informações acerca dos documentos já apresentados pelos licitantes e desde que necessária para apurar fatos existentes à época da abertura do certame; e </w:t>
      </w:r>
    </w:p>
    <w:p w14:paraId="11084288" w14:textId="77777777" w:rsidR="00017EA9" w:rsidRDefault="00017EA9" w:rsidP="005F1462">
      <w:pPr>
        <w:pStyle w:val="Default"/>
        <w:ind w:right="141" w:firstLine="1701"/>
        <w:jc w:val="both"/>
        <w:rPr>
          <w:rFonts w:ascii="Times New Roman" w:hAnsi="Times New Roman" w:cs="Times New Roman"/>
        </w:rPr>
      </w:pPr>
    </w:p>
    <w:p w14:paraId="1671D97E" w14:textId="77777777" w:rsidR="00017EA9"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atualização de documentos cuja validade tenha expirado após a data de recebimento das propostas. </w:t>
      </w:r>
    </w:p>
    <w:p w14:paraId="3806D947" w14:textId="77777777" w:rsidR="00017EA9" w:rsidRDefault="00017EA9" w:rsidP="005F1462">
      <w:pPr>
        <w:pStyle w:val="Default"/>
        <w:ind w:right="141" w:firstLine="1701"/>
        <w:jc w:val="both"/>
        <w:rPr>
          <w:rFonts w:ascii="Times New Roman" w:hAnsi="Times New Roman" w:cs="Times New Roman"/>
        </w:rPr>
      </w:pPr>
    </w:p>
    <w:p w14:paraId="4713C78F" w14:textId="3B7BA64F" w:rsidR="00C75DDD"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 xml:space="preserve">§ 1º </w:t>
      </w:r>
      <w:r w:rsidR="00C75DDD" w:rsidRPr="00C75DDD">
        <w:rPr>
          <w:rFonts w:ascii="Times New Roman" w:hAnsi="Times New Roman" w:cs="Times New Roman"/>
          <w:b/>
          <w:bCs/>
        </w:rPr>
        <w:t>-</w:t>
      </w:r>
      <w:r w:rsidR="00C75DDD">
        <w:rPr>
          <w:rFonts w:ascii="Times New Roman" w:hAnsi="Times New Roman" w:cs="Times New Roman"/>
        </w:rPr>
        <w:t xml:space="preserve"> </w:t>
      </w:r>
      <w:r w:rsidRPr="00ED3DB4">
        <w:rPr>
          <w:rFonts w:ascii="Times New Roman" w:hAnsi="Times New Roman" w:cs="Times New Roman"/>
        </w:rPr>
        <w:t xml:space="preserve">Na análise dos documentos de habilitação, o agente ou comissão de contratação poderá sanar erros ou falhas que não alterem a substância dos documentos e sua validade jurídica, mediante despacho fundamentado registrado e acessível a todos, atribuindo-lhes eficácia para fins de habilitação e classificação. </w:t>
      </w:r>
    </w:p>
    <w:p w14:paraId="6F9535CD" w14:textId="77777777" w:rsidR="00C75DDD" w:rsidRDefault="00C75DDD" w:rsidP="005F1462">
      <w:pPr>
        <w:pStyle w:val="Default"/>
        <w:ind w:right="141" w:firstLine="1701"/>
        <w:jc w:val="both"/>
        <w:rPr>
          <w:rFonts w:ascii="Times New Roman" w:hAnsi="Times New Roman" w:cs="Times New Roman"/>
        </w:rPr>
      </w:pPr>
    </w:p>
    <w:p w14:paraId="44922B30" w14:textId="71420F51" w:rsidR="00C75DDD"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 2º</w:t>
      </w:r>
      <w:r w:rsidRPr="00ED3DB4">
        <w:rPr>
          <w:rFonts w:ascii="Times New Roman" w:hAnsi="Times New Roman" w:cs="Times New Roman"/>
        </w:rPr>
        <w:t xml:space="preserve"> </w:t>
      </w:r>
      <w:r w:rsidR="00C75DDD">
        <w:rPr>
          <w:rFonts w:ascii="Times New Roman" w:hAnsi="Times New Roman" w:cs="Times New Roman"/>
        </w:rPr>
        <w:t xml:space="preserve">- </w:t>
      </w:r>
      <w:r w:rsidRPr="00ED3DB4">
        <w:rPr>
          <w:rFonts w:ascii="Times New Roman" w:hAnsi="Times New Roman" w:cs="Times New Roman"/>
        </w:rPr>
        <w:t xml:space="preserve">Quando a fase de habilitação anteceder a de julgamento e já tiver sido encerrada, não caberá exclusão de licitante por motivo relacionado à habilitação, salvo em razão de fatos supervenientes ou só conhecidos após o julgamento. </w:t>
      </w:r>
    </w:p>
    <w:p w14:paraId="3E7BEEE0" w14:textId="77777777" w:rsidR="00C75DDD" w:rsidRDefault="00C75DDD" w:rsidP="005F1462">
      <w:pPr>
        <w:pStyle w:val="Default"/>
        <w:ind w:right="141" w:firstLine="1701"/>
        <w:jc w:val="both"/>
        <w:rPr>
          <w:rFonts w:ascii="Times New Roman" w:hAnsi="Times New Roman" w:cs="Times New Roman"/>
        </w:rPr>
      </w:pPr>
    </w:p>
    <w:p w14:paraId="7B935248" w14:textId="25259ECC" w:rsidR="00C75DDD" w:rsidRDefault="00C75DDD"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71</w:t>
      </w:r>
      <w:r w:rsidRPr="00017EA9">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Consideram-se erros ou falhas meramente formais, impondo o saneamento, sem prejuízo de outras hipóteses: </w:t>
      </w:r>
    </w:p>
    <w:p w14:paraId="745D6ED1" w14:textId="77777777" w:rsidR="00C75DDD" w:rsidRDefault="00C75DDD" w:rsidP="005F1462">
      <w:pPr>
        <w:pStyle w:val="Default"/>
        <w:ind w:right="141" w:firstLine="1701"/>
        <w:jc w:val="both"/>
        <w:rPr>
          <w:rFonts w:ascii="Times New Roman" w:hAnsi="Times New Roman" w:cs="Times New Roman"/>
        </w:rPr>
      </w:pPr>
    </w:p>
    <w:p w14:paraId="763C9F14" w14:textId="77777777" w:rsidR="00C75DDD"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erros de digitação, digitalização defeituosa, falta de indicação clara ou indicação equivocada de quantitativos, prazos, datas ou dados cadastrais do licitante, desde que possível a correção sem risco de alteração do objeto proposto e do valor da proposta; </w:t>
      </w:r>
    </w:p>
    <w:p w14:paraId="041291F8" w14:textId="77777777" w:rsidR="00C75DDD" w:rsidRDefault="00C75DDD" w:rsidP="005F1462">
      <w:pPr>
        <w:pStyle w:val="Default"/>
        <w:ind w:right="141" w:firstLine="1701"/>
        <w:jc w:val="both"/>
        <w:rPr>
          <w:rFonts w:ascii="Times New Roman" w:hAnsi="Times New Roman" w:cs="Times New Roman"/>
        </w:rPr>
      </w:pPr>
    </w:p>
    <w:p w14:paraId="77EB8903" w14:textId="77777777" w:rsidR="00C75DDD"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erros ou omissões no preenchimento da planilha de custos e formação de preços, inclusive a indicação de custos unitários inferiores ou superiores ao exigido, desde que as correções não impliquem em aumentar o valor da proposta; </w:t>
      </w:r>
    </w:p>
    <w:p w14:paraId="3048D09E" w14:textId="77777777" w:rsidR="00C75DDD" w:rsidRDefault="00C75DDD" w:rsidP="005F1462">
      <w:pPr>
        <w:pStyle w:val="Default"/>
        <w:ind w:right="141" w:firstLine="1701"/>
        <w:jc w:val="both"/>
        <w:rPr>
          <w:rFonts w:ascii="Times New Roman" w:hAnsi="Times New Roman" w:cs="Times New Roman"/>
        </w:rPr>
      </w:pPr>
    </w:p>
    <w:p w14:paraId="3E626DDC" w14:textId="14CE47D8" w:rsidR="00C75DDD"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a falta de apresentação, pelo licitante, de comprovante de habilitação fiscal, social ou trabalhista, se possível à </w:t>
      </w:r>
      <w:r w:rsidR="00C75DDD">
        <w:rPr>
          <w:rFonts w:ascii="Times New Roman" w:hAnsi="Times New Roman" w:cs="Times New Roman"/>
        </w:rPr>
        <w:t>Câmara Municipal</w:t>
      </w:r>
      <w:r w:rsidRPr="00ED3DB4">
        <w:rPr>
          <w:rFonts w:ascii="Times New Roman" w:hAnsi="Times New Roman" w:cs="Times New Roman"/>
        </w:rPr>
        <w:t xml:space="preserve"> obter o documento ausente por consulta a sítio eletrônico oficial; e </w:t>
      </w:r>
    </w:p>
    <w:p w14:paraId="3DD26C54" w14:textId="77777777" w:rsidR="00C75DDD" w:rsidRDefault="00C75DDD" w:rsidP="005F1462">
      <w:pPr>
        <w:pStyle w:val="Default"/>
        <w:ind w:right="141" w:firstLine="1701"/>
        <w:jc w:val="both"/>
        <w:rPr>
          <w:rFonts w:ascii="Times New Roman" w:hAnsi="Times New Roman" w:cs="Times New Roman"/>
        </w:rPr>
      </w:pPr>
    </w:p>
    <w:p w14:paraId="44F85BC4" w14:textId="77777777" w:rsidR="00C75DDD"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a falta de apresentação, pelo licitante, de declaração sobre fato preexistente ou de compromisso que deveria ter sido firmado, como os referidos nos incisos </w:t>
      </w:r>
      <w:r w:rsidRPr="00ED3DB4">
        <w:rPr>
          <w:rFonts w:ascii="Times New Roman" w:hAnsi="Times New Roman" w:cs="Times New Roman"/>
        </w:rPr>
        <w:lastRenderedPageBreak/>
        <w:t xml:space="preserve">I e IV, e nos §§ 1º a 4º, do art. 63, no inciso VI do art. 67 e no inciso VI do art. 68, todos da Lei 14.133, de 2021. </w:t>
      </w:r>
    </w:p>
    <w:p w14:paraId="25ECB574" w14:textId="77777777" w:rsidR="00C75DDD" w:rsidRDefault="00C75DDD" w:rsidP="005F1462">
      <w:pPr>
        <w:pStyle w:val="Default"/>
        <w:ind w:right="141" w:firstLine="1701"/>
        <w:jc w:val="both"/>
        <w:rPr>
          <w:rFonts w:ascii="Times New Roman" w:hAnsi="Times New Roman" w:cs="Times New Roman"/>
        </w:rPr>
      </w:pPr>
    </w:p>
    <w:p w14:paraId="028DFBD6" w14:textId="21C35088" w:rsidR="00C75DDD"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 xml:space="preserve">§ 1º </w:t>
      </w:r>
      <w:r w:rsidR="00C75DDD" w:rsidRPr="00C75DDD">
        <w:rPr>
          <w:rFonts w:ascii="Times New Roman" w:hAnsi="Times New Roman" w:cs="Times New Roman"/>
          <w:b/>
          <w:bCs/>
        </w:rPr>
        <w:t>-</w:t>
      </w:r>
      <w:r w:rsidR="00C75DDD">
        <w:rPr>
          <w:rFonts w:ascii="Times New Roman" w:hAnsi="Times New Roman" w:cs="Times New Roman"/>
        </w:rPr>
        <w:t xml:space="preserve"> </w:t>
      </w:r>
      <w:r w:rsidRPr="00ED3DB4">
        <w:rPr>
          <w:rFonts w:ascii="Times New Roman" w:hAnsi="Times New Roman" w:cs="Times New Roman"/>
        </w:rPr>
        <w:t xml:space="preserve">Nos casos dos incisos I, II e IV, o documento em questão deverá ser apresentado, devidamente saneado, conforme o caso, no prazo fixado no edital ou pelo agente ou comissão de contratação. </w:t>
      </w:r>
    </w:p>
    <w:p w14:paraId="3A9060CD" w14:textId="77777777" w:rsidR="00C75DDD" w:rsidRDefault="00C75DDD" w:rsidP="005F1462">
      <w:pPr>
        <w:pStyle w:val="Default"/>
        <w:ind w:right="141" w:firstLine="1701"/>
        <w:jc w:val="both"/>
        <w:rPr>
          <w:rFonts w:ascii="Times New Roman" w:hAnsi="Times New Roman" w:cs="Times New Roman"/>
        </w:rPr>
      </w:pPr>
    </w:p>
    <w:p w14:paraId="1DF2E2F4" w14:textId="0354C8B7" w:rsidR="00583870"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 2º</w:t>
      </w:r>
      <w:r w:rsidRPr="00ED3DB4">
        <w:rPr>
          <w:rFonts w:ascii="Times New Roman" w:hAnsi="Times New Roman" w:cs="Times New Roman"/>
        </w:rPr>
        <w:t xml:space="preserve"> </w:t>
      </w:r>
      <w:r w:rsidR="00C75DDD">
        <w:rPr>
          <w:rFonts w:ascii="Times New Roman" w:hAnsi="Times New Roman" w:cs="Times New Roman"/>
        </w:rPr>
        <w:t xml:space="preserve">- </w:t>
      </w:r>
      <w:r w:rsidRPr="00ED3DB4">
        <w:rPr>
          <w:rFonts w:ascii="Times New Roman" w:hAnsi="Times New Roman" w:cs="Times New Roman"/>
        </w:rPr>
        <w:t xml:space="preserve">A </w:t>
      </w:r>
      <w:r w:rsidR="00C75DDD">
        <w:rPr>
          <w:rFonts w:ascii="Times New Roman" w:hAnsi="Times New Roman" w:cs="Times New Roman"/>
        </w:rPr>
        <w:t>Câmara Municipal</w:t>
      </w:r>
      <w:r w:rsidRPr="00ED3DB4">
        <w:rPr>
          <w:rFonts w:ascii="Times New Roman" w:hAnsi="Times New Roman" w:cs="Times New Roman"/>
        </w:rPr>
        <w:t xml:space="preserve"> deverá ajustar os sistemas utilizados, sempre que possível, para que as declarações previstas no inciso IV sejam geradas eletronicamente, antes do envio das propostas. </w:t>
      </w:r>
    </w:p>
    <w:p w14:paraId="42202E17" w14:textId="77777777" w:rsidR="00583870" w:rsidRDefault="00583870" w:rsidP="005F1462">
      <w:pPr>
        <w:pStyle w:val="Default"/>
        <w:ind w:right="141" w:firstLine="1701"/>
        <w:jc w:val="both"/>
        <w:rPr>
          <w:rFonts w:ascii="Times New Roman" w:hAnsi="Times New Roman" w:cs="Times New Roman"/>
        </w:rPr>
      </w:pPr>
    </w:p>
    <w:p w14:paraId="5C9B91A7" w14:textId="10197C21" w:rsidR="00583870" w:rsidRPr="00E402B1"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CAPÍTULO X</w:t>
      </w:r>
      <w:r w:rsidR="00B442AC">
        <w:rPr>
          <w:rFonts w:ascii="Times New Roman" w:hAnsi="Times New Roman" w:cs="Times New Roman"/>
          <w:b/>
          <w:bCs/>
        </w:rPr>
        <w:t>I</w:t>
      </w:r>
    </w:p>
    <w:p w14:paraId="55C1EC7E" w14:textId="70BF97BF" w:rsidR="00583870" w:rsidRDefault="00ED3DB4" w:rsidP="005F1462">
      <w:pPr>
        <w:pStyle w:val="Default"/>
        <w:ind w:right="141"/>
        <w:jc w:val="center"/>
        <w:rPr>
          <w:rFonts w:ascii="Times New Roman" w:hAnsi="Times New Roman" w:cs="Times New Roman"/>
        </w:rPr>
      </w:pPr>
      <w:r w:rsidRPr="00E402B1">
        <w:rPr>
          <w:rFonts w:ascii="Times New Roman" w:hAnsi="Times New Roman" w:cs="Times New Roman"/>
          <w:b/>
          <w:bCs/>
        </w:rPr>
        <w:t>IMPUGNAÇÕES, PEDIDOS DE ESCLARECIMENTO E RECURSOS</w:t>
      </w:r>
    </w:p>
    <w:p w14:paraId="429A94CC" w14:textId="77777777" w:rsidR="00583870" w:rsidRDefault="00583870" w:rsidP="005F1462">
      <w:pPr>
        <w:pStyle w:val="Default"/>
        <w:ind w:right="141" w:firstLine="1701"/>
        <w:jc w:val="both"/>
        <w:rPr>
          <w:rFonts w:ascii="Times New Roman" w:hAnsi="Times New Roman" w:cs="Times New Roman"/>
        </w:rPr>
      </w:pPr>
    </w:p>
    <w:p w14:paraId="23E2A22D" w14:textId="77777777" w:rsidR="00C75DDD" w:rsidRDefault="00C75DDD"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72</w:t>
      </w:r>
      <w:r w:rsidRPr="00017EA9">
        <w:rPr>
          <w:rFonts w:ascii="Times New Roman" w:hAnsi="Times New Roman" w:cs="Times New Roman"/>
          <w:b/>
          <w:bCs/>
        </w:rPr>
        <w:t xml:space="preserve"> -</w:t>
      </w:r>
      <w:r>
        <w:rPr>
          <w:rFonts w:ascii="Times New Roman" w:hAnsi="Times New Roman" w:cs="Times New Roman"/>
          <w:b/>
          <w:bCs/>
        </w:rPr>
        <w:t xml:space="preserve"> </w:t>
      </w:r>
      <w:r w:rsidR="00ED3DB4" w:rsidRPr="00ED3DB4">
        <w:rPr>
          <w:rFonts w:ascii="Times New Roman" w:hAnsi="Times New Roman" w:cs="Times New Roman"/>
        </w:rPr>
        <w:t xml:space="preserve">Qualquer pessoa é parte legítima para impugnar edital de licitação ou para solicitar esclarecimento sobre os seus termos, devendo protocolar o pedido até 3 (três) dias úteis antes da data de abertura do certame. </w:t>
      </w:r>
    </w:p>
    <w:p w14:paraId="31B5C201" w14:textId="24ACE7AC" w:rsidR="00C75DDD"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 1º</w:t>
      </w:r>
      <w:r w:rsidRPr="00ED3DB4">
        <w:rPr>
          <w:rFonts w:ascii="Times New Roman" w:hAnsi="Times New Roman" w:cs="Times New Roman"/>
        </w:rPr>
        <w:t xml:space="preserve"> </w:t>
      </w:r>
      <w:r w:rsidR="00C75DDD">
        <w:rPr>
          <w:rFonts w:ascii="Times New Roman" w:hAnsi="Times New Roman" w:cs="Times New Roman"/>
        </w:rPr>
        <w:t xml:space="preserve">- </w:t>
      </w:r>
      <w:r w:rsidRPr="00ED3DB4">
        <w:rPr>
          <w:rFonts w:ascii="Times New Roman" w:hAnsi="Times New Roman" w:cs="Times New Roman"/>
        </w:rPr>
        <w:t xml:space="preserve">A resposta à impugnação ou ao pedido de esclarecimento será divulgada em sítio eletrônico oficial informado no edital no prazo de até 3 (três) dias úteis, limitado ao último dia útil anterior à data da abertura do certame. </w:t>
      </w:r>
    </w:p>
    <w:p w14:paraId="524CD39B" w14:textId="77777777" w:rsidR="00C75DDD" w:rsidRDefault="00C75DDD" w:rsidP="005F1462">
      <w:pPr>
        <w:pStyle w:val="Default"/>
        <w:ind w:right="141" w:firstLine="1701"/>
        <w:jc w:val="both"/>
        <w:rPr>
          <w:rFonts w:ascii="Times New Roman" w:hAnsi="Times New Roman" w:cs="Times New Roman"/>
        </w:rPr>
      </w:pPr>
    </w:p>
    <w:p w14:paraId="164406B6" w14:textId="7D08B986" w:rsidR="00C75DDD"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 2º</w:t>
      </w:r>
      <w:r w:rsidRPr="00ED3DB4">
        <w:rPr>
          <w:rFonts w:ascii="Times New Roman" w:hAnsi="Times New Roman" w:cs="Times New Roman"/>
        </w:rPr>
        <w:t xml:space="preserve"> </w:t>
      </w:r>
      <w:r w:rsidR="00C75DDD" w:rsidRPr="00C75DDD">
        <w:rPr>
          <w:rFonts w:ascii="Times New Roman" w:hAnsi="Times New Roman" w:cs="Times New Roman"/>
          <w:b/>
          <w:bCs/>
        </w:rPr>
        <w:t>-</w:t>
      </w:r>
      <w:r w:rsidR="00C75DDD">
        <w:rPr>
          <w:rFonts w:ascii="Times New Roman" w:hAnsi="Times New Roman" w:cs="Times New Roman"/>
        </w:rPr>
        <w:t xml:space="preserve"> </w:t>
      </w:r>
      <w:r w:rsidRPr="00ED3DB4">
        <w:rPr>
          <w:rFonts w:ascii="Times New Roman" w:hAnsi="Times New Roman" w:cs="Times New Roman"/>
        </w:rPr>
        <w:t xml:space="preserve">A concessão de efeito suspensivo à impugnação ou ao pedido de esclarecimento é excepcional e deverá ser motivada. </w:t>
      </w:r>
    </w:p>
    <w:p w14:paraId="16AF15CC" w14:textId="77777777" w:rsidR="00C75DDD" w:rsidRDefault="00C75DDD" w:rsidP="005F1462">
      <w:pPr>
        <w:pStyle w:val="Default"/>
        <w:ind w:right="141" w:firstLine="1701"/>
        <w:jc w:val="both"/>
        <w:rPr>
          <w:rFonts w:ascii="Times New Roman" w:hAnsi="Times New Roman" w:cs="Times New Roman"/>
        </w:rPr>
      </w:pPr>
    </w:p>
    <w:p w14:paraId="109A4473" w14:textId="77777777" w:rsidR="00C75DDD"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 3º</w:t>
      </w:r>
      <w:r w:rsidR="00C75DDD">
        <w:rPr>
          <w:rFonts w:ascii="Times New Roman" w:hAnsi="Times New Roman" w:cs="Times New Roman"/>
          <w:b/>
          <w:bCs/>
        </w:rPr>
        <w:t xml:space="preserve"> - </w:t>
      </w:r>
      <w:r w:rsidRPr="00ED3DB4">
        <w:rPr>
          <w:rFonts w:ascii="Times New Roman" w:hAnsi="Times New Roman" w:cs="Times New Roman"/>
        </w:rPr>
        <w:t xml:space="preserve">Acolhida a impugnação contra o edital, não sendo hipótese de anulação ou revogação da licitação, será definida e publicada nova data para realização do certame, exceto quando a alteração não comprometer a formulação das propostas, nos termos do § 1º do art. 55 da Lei 14.133, de 2021. </w:t>
      </w:r>
    </w:p>
    <w:p w14:paraId="11BACFA8" w14:textId="77777777" w:rsidR="00C75DDD" w:rsidRDefault="00C75DDD" w:rsidP="005F1462">
      <w:pPr>
        <w:pStyle w:val="Default"/>
        <w:ind w:right="141" w:firstLine="1701"/>
        <w:jc w:val="both"/>
        <w:rPr>
          <w:rFonts w:ascii="Times New Roman" w:hAnsi="Times New Roman" w:cs="Times New Roman"/>
        </w:rPr>
      </w:pPr>
    </w:p>
    <w:p w14:paraId="4363B776" w14:textId="04EC3CC6" w:rsidR="00C75DDD" w:rsidRDefault="00C75DDD"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 xml:space="preserve">73 </w:t>
      </w:r>
      <w:r w:rsidRPr="00017EA9">
        <w:rPr>
          <w:rFonts w:ascii="Times New Roman" w:hAnsi="Times New Roman" w:cs="Times New Roman"/>
          <w:b/>
          <w:bCs/>
        </w:rPr>
        <w:t>-</w:t>
      </w:r>
      <w:r>
        <w:rPr>
          <w:rFonts w:ascii="Times New Roman" w:hAnsi="Times New Roman" w:cs="Times New Roman"/>
          <w:b/>
          <w:bCs/>
        </w:rPr>
        <w:t xml:space="preserve"> </w:t>
      </w:r>
      <w:r w:rsidR="00ED3DB4" w:rsidRPr="00ED3DB4">
        <w:rPr>
          <w:rFonts w:ascii="Times New Roman" w:hAnsi="Times New Roman" w:cs="Times New Roman"/>
        </w:rPr>
        <w:t xml:space="preserve">Dos atos da </w:t>
      </w:r>
      <w:r>
        <w:rPr>
          <w:rFonts w:ascii="Times New Roman" w:hAnsi="Times New Roman" w:cs="Times New Roman"/>
        </w:rPr>
        <w:t>Câmara Municipal</w:t>
      </w:r>
      <w:r w:rsidR="00ED3DB4" w:rsidRPr="00ED3DB4">
        <w:rPr>
          <w:rFonts w:ascii="Times New Roman" w:hAnsi="Times New Roman" w:cs="Times New Roman"/>
        </w:rPr>
        <w:t xml:space="preserve"> no processo de licitação cabem recurso e pedido de reconsideração, na forma dos arts. 165 a 168 da Lei 14.133, de 2021, observando-se, no recurso apresentado contra ato de habilitação ou inabilitação ou sobre o julgamento das propostas, as seguintes disposições: </w:t>
      </w:r>
    </w:p>
    <w:p w14:paraId="0D454EE5" w14:textId="77777777" w:rsidR="00C75DDD" w:rsidRDefault="00C75DDD" w:rsidP="005F1462">
      <w:pPr>
        <w:pStyle w:val="Default"/>
        <w:ind w:right="141" w:firstLine="1701"/>
        <w:jc w:val="both"/>
        <w:rPr>
          <w:rFonts w:ascii="Times New Roman" w:hAnsi="Times New Roman" w:cs="Times New Roman"/>
        </w:rPr>
      </w:pPr>
    </w:p>
    <w:p w14:paraId="4AB8C51A" w14:textId="77777777" w:rsidR="00C75DDD"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a intenção de recorrer deverá ser manifestada imediatamente, sob pena de preclusão, e o prazo de 3 (três) dias úteis para apresentação das razões recursais será iniciado na data de intimação ou de lavratura da ata que adotar a decisão; </w:t>
      </w:r>
    </w:p>
    <w:p w14:paraId="7E9FF471" w14:textId="77777777" w:rsidR="00C75DDD" w:rsidRDefault="00C75DDD" w:rsidP="005F1462">
      <w:pPr>
        <w:pStyle w:val="Default"/>
        <w:ind w:right="141" w:firstLine="1701"/>
        <w:jc w:val="both"/>
        <w:rPr>
          <w:rFonts w:ascii="Times New Roman" w:hAnsi="Times New Roman" w:cs="Times New Roman"/>
        </w:rPr>
      </w:pPr>
    </w:p>
    <w:p w14:paraId="76C8E3BC" w14:textId="77777777" w:rsidR="00C75DDD"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 </w:t>
      </w:r>
    </w:p>
    <w:p w14:paraId="04366B1D" w14:textId="77777777" w:rsidR="00C75DDD" w:rsidRDefault="00C75DDD" w:rsidP="005F1462">
      <w:pPr>
        <w:pStyle w:val="Default"/>
        <w:ind w:right="141" w:firstLine="1701"/>
        <w:jc w:val="both"/>
        <w:rPr>
          <w:rFonts w:ascii="Times New Roman" w:hAnsi="Times New Roman" w:cs="Times New Roman"/>
        </w:rPr>
      </w:pPr>
    </w:p>
    <w:p w14:paraId="478651DC" w14:textId="77777777" w:rsidR="00C75DDD"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lastRenderedPageBreak/>
        <w:t>III - o acolhimento do recurso implicará invalidação apenas de ato insuscetível de aproveitamento; e</w:t>
      </w:r>
    </w:p>
    <w:p w14:paraId="075A0490" w14:textId="77777777" w:rsidR="00C75DDD" w:rsidRDefault="00C75DDD" w:rsidP="005F1462">
      <w:pPr>
        <w:pStyle w:val="Default"/>
        <w:ind w:right="141" w:firstLine="1701"/>
        <w:jc w:val="both"/>
        <w:rPr>
          <w:rFonts w:ascii="Times New Roman" w:hAnsi="Times New Roman" w:cs="Times New Roman"/>
        </w:rPr>
      </w:pPr>
    </w:p>
    <w:p w14:paraId="6011A265" w14:textId="77777777" w:rsidR="00C75DDD"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o prazo para apresentação de contrarrazões será o mesmo do recurso e terá início na data de intimação pessoal ou de divulgação das razões recursais, inclusive pelo sistema eletrônico. </w:t>
      </w:r>
    </w:p>
    <w:p w14:paraId="70983DDD" w14:textId="77777777" w:rsidR="00C75DDD" w:rsidRDefault="00C75DDD" w:rsidP="005F1462">
      <w:pPr>
        <w:pStyle w:val="Default"/>
        <w:ind w:right="141" w:firstLine="1701"/>
        <w:jc w:val="both"/>
        <w:rPr>
          <w:rFonts w:ascii="Times New Roman" w:hAnsi="Times New Roman" w:cs="Times New Roman"/>
        </w:rPr>
      </w:pPr>
    </w:p>
    <w:p w14:paraId="7BF78718" w14:textId="3B9BD88F" w:rsidR="00C75DDD"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Parágrafo único</w:t>
      </w:r>
      <w:r w:rsidR="00C75DDD" w:rsidRPr="00C75DDD">
        <w:rPr>
          <w:rFonts w:ascii="Times New Roman" w:hAnsi="Times New Roman" w:cs="Times New Roman"/>
          <w:b/>
          <w:bCs/>
        </w:rPr>
        <w:t xml:space="preserve"> -</w:t>
      </w:r>
      <w:r w:rsidR="00C75DDD">
        <w:rPr>
          <w:rFonts w:ascii="Times New Roman" w:hAnsi="Times New Roman" w:cs="Times New Roman"/>
        </w:rPr>
        <w:t xml:space="preserve"> </w:t>
      </w:r>
      <w:r w:rsidRPr="00ED3DB4">
        <w:rPr>
          <w:rFonts w:ascii="Times New Roman" w:hAnsi="Times New Roman" w:cs="Times New Roman"/>
        </w:rPr>
        <w:t xml:space="preserve">Os interessados deverão ser notificados com vinte e quatro horas de antecedência, por meio do sistema no qual a licitação foi realizada, acerca da abertura do prazo para a manifestação imediata de que trata o inc. I do caput do art. </w:t>
      </w:r>
      <w:r w:rsidR="00C75DDD">
        <w:rPr>
          <w:rFonts w:ascii="Times New Roman" w:hAnsi="Times New Roman" w:cs="Times New Roman"/>
        </w:rPr>
        <w:t>73</w:t>
      </w:r>
      <w:r w:rsidRPr="00ED3DB4">
        <w:rPr>
          <w:rFonts w:ascii="Times New Roman" w:hAnsi="Times New Roman" w:cs="Times New Roman"/>
        </w:rPr>
        <w:t xml:space="preserve">. </w:t>
      </w:r>
    </w:p>
    <w:p w14:paraId="3155E2BB" w14:textId="77777777" w:rsidR="00C75DDD" w:rsidRDefault="00C75DDD" w:rsidP="005F1462">
      <w:pPr>
        <w:pStyle w:val="Default"/>
        <w:ind w:right="141" w:firstLine="1701"/>
        <w:jc w:val="both"/>
        <w:rPr>
          <w:rFonts w:ascii="Times New Roman" w:hAnsi="Times New Roman" w:cs="Times New Roman"/>
        </w:rPr>
      </w:pPr>
    </w:p>
    <w:p w14:paraId="5A7E1C84" w14:textId="77777777" w:rsidR="00C75DDD" w:rsidRDefault="00C75DDD"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 xml:space="preserve">74 </w:t>
      </w:r>
      <w:r w:rsidRPr="00017EA9">
        <w:rPr>
          <w:rFonts w:ascii="Times New Roman" w:hAnsi="Times New Roman" w:cs="Times New Roman"/>
          <w:b/>
          <w:bCs/>
        </w:rPr>
        <w:t>-</w:t>
      </w:r>
      <w:r>
        <w:rPr>
          <w:rFonts w:ascii="Times New Roman" w:hAnsi="Times New Roman" w:cs="Times New Roman"/>
          <w:b/>
          <w:bCs/>
        </w:rPr>
        <w:t xml:space="preserve"> </w:t>
      </w:r>
      <w:r w:rsidR="00ED3DB4" w:rsidRPr="00ED3DB4">
        <w:rPr>
          <w:rFonts w:ascii="Times New Roman" w:hAnsi="Times New Roman" w:cs="Times New Roman"/>
        </w:rPr>
        <w:t xml:space="preserve">O recurso e o pedido de reconsideração terão efeito suspensivo do ato ou da decisão recorrida até que sobrevenha decisão final da autoridade competente. </w:t>
      </w:r>
    </w:p>
    <w:p w14:paraId="5D618AF7" w14:textId="77777777" w:rsidR="00C75DDD" w:rsidRDefault="00C75DDD" w:rsidP="005F1462">
      <w:pPr>
        <w:pStyle w:val="Default"/>
        <w:ind w:right="141" w:firstLine="1701"/>
        <w:jc w:val="both"/>
        <w:rPr>
          <w:rFonts w:ascii="Times New Roman" w:hAnsi="Times New Roman" w:cs="Times New Roman"/>
        </w:rPr>
      </w:pPr>
    </w:p>
    <w:p w14:paraId="577F54A1" w14:textId="77777777" w:rsidR="00C75DDD"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Parágrafo único</w:t>
      </w:r>
      <w:r w:rsidR="00C75DDD">
        <w:rPr>
          <w:rFonts w:ascii="Times New Roman" w:hAnsi="Times New Roman" w:cs="Times New Roman"/>
          <w:b/>
          <w:bCs/>
        </w:rPr>
        <w:t xml:space="preserve"> -</w:t>
      </w:r>
      <w:r w:rsidRPr="00ED3DB4">
        <w:rPr>
          <w:rFonts w:ascii="Times New Roman" w:hAnsi="Times New Roman" w:cs="Times New Roman"/>
        </w:rPr>
        <w:t xml:space="preserve"> Na elaboração de suas decisões, a autoridade competente poderá ser auxiliada, por meio de consulta específica, pela </w:t>
      </w:r>
      <w:r w:rsidR="00C75DDD">
        <w:rPr>
          <w:rFonts w:ascii="Times New Roman" w:hAnsi="Times New Roman" w:cs="Times New Roman"/>
        </w:rPr>
        <w:t>Assessoria Jurídica</w:t>
      </w:r>
      <w:r w:rsidRPr="00ED3DB4">
        <w:rPr>
          <w:rFonts w:ascii="Times New Roman" w:hAnsi="Times New Roman" w:cs="Times New Roman"/>
        </w:rPr>
        <w:t>, que deverá dirimir dúvidas jurídicas e subsidiá-la com as informações necessárias e pertinentes ao caso concreto.</w:t>
      </w:r>
    </w:p>
    <w:p w14:paraId="444A1A21" w14:textId="1F3BE2FA" w:rsidR="00583870"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 </w:t>
      </w:r>
    </w:p>
    <w:p w14:paraId="4C6273FE" w14:textId="3CBBB5E3" w:rsidR="00583870" w:rsidRPr="00E402B1"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CAPÍTULO XI</w:t>
      </w:r>
      <w:r w:rsidR="00B442AC">
        <w:rPr>
          <w:rFonts w:ascii="Times New Roman" w:hAnsi="Times New Roman" w:cs="Times New Roman"/>
          <w:b/>
          <w:bCs/>
        </w:rPr>
        <w:t>I</w:t>
      </w:r>
    </w:p>
    <w:p w14:paraId="7FA7E0E7" w14:textId="639E8B82" w:rsidR="00583870" w:rsidRPr="00E402B1"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ENCERRAMENTO DA LICITAÇÃO</w:t>
      </w:r>
    </w:p>
    <w:p w14:paraId="5845B9E7" w14:textId="77777777" w:rsidR="00583870" w:rsidRDefault="00583870" w:rsidP="005F1462">
      <w:pPr>
        <w:pStyle w:val="Default"/>
        <w:ind w:right="141" w:firstLine="1701"/>
        <w:jc w:val="both"/>
        <w:rPr>
          <w:rFonts w:ascii="Times New Roman" w:hAnsi="Times New Roman" w:cs="Times New Roman"/>
        </w:rPr>
      </w:pPr>
    </w:p>
    <w:p w14:paraId="3CD0F2FA" w14:textId="79E61556" w:rsidR="00E402B1" w:rsidRDefault="00C75DDD"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 xml:space="preserve">75 </w:t>
      </w:r>
      <w:r w:rsidRPr="00017EA9">
        <w:rPr>
          <w:rFonts w:ascii="Times New Roman" w:hAnsi="Times New Roman" w:cs="Times New Roman"/>
          <w:b/>
          <w:bCs/>
        </w:rPr>
        <w:t>-</w:t>
      </w:r>
      <w:r>
        <w:rPr>
          <w:rFonts w:ascii="Times New Roman" w:hAnsi="Times New Roman" w:cs="Times New Roman"/>
          <w:b/>
          <w:bCs/>
        </w:rPr>
        <w:t xml:space="preserve"> </w:t>
      </w:r>
      <w:r w:rsidR="00ED3DB4" w:rsidRPr="00ED3DB4">
        <w:rPr>
          <w:rFonts w:ascii="Times New Roman" w:hAnsi="Times New Roman" w:cs="Times New Roman"/>
        </w:rPr>
        <w:t xml:space="preserve">Encerradas as fases de julgamento e habilitação, e exauridos os recursos administrativos, o processo licitatório será encaminhado à autoridade superior, que poderá: </w:t>
      </w:r>
    </w:p>
    <w:p w14:paraId="4C280900" w14:textId="77777777" w:rsidR="00E402B1" w:rsidRDefault="00E402B1" w:rsidP="005F1462">
      <w:pPr>
        <w:pStyle w:val="Default"/>
        <w:ind w:right="141" w:firstLine="1701"/>
        <w:jc w:val="both"/>
        <w:rPr>
          <w:rFonts w:ascii="Times New Roman" w:hAnsi="Times New Roman" w:cs="Times New Roman"/>
        </w:rPr>
      </w:pPr>
    </w:p>
    <w:p w14:paraId="02EBAF41" w14:textId="77777777" w:rsidR="00E402B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 - determinar o retorno dos autos para saneamento de irregularidades; </w:t>
      </w:r>
    </w:p>
    <w:p w14:paraId="23ACD2FD" w14:textId="77777777" w:rsidR="00E402B1" w:rsidRDefault="00E402B1" w:rsidP="005F1462">
      <w:pPr>
        <w:pStyle w:val="Default"/>
        <w:ind w:right="141" w:firstLine="1701"/>
        <w:jc w:val="both"/>
        <w:rPr>
          <w:rFonts w:ascii="Times New Roman" w:hAnsi="Times New Roman" w:cs="Times New Roman"/>
        </w:rPr>
      </w:pPr>
    </w:p>
    <w:p w14:paraId="49D1F841" w14:textId="77777777" w:rsidR="00E402B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 - revogar a licitação por motivo de conveniência e oportunidade; </w:t>
      </w:r>
    </w:p>
    <w:p w14:paraId="4F1E01E6" w14:textId="77777777" w:rsidR="00E402B1" w:rsidRDefault="00E402B1" w:rsidP="005F1462">
      <w:pPr>
        <w:pStyle w:val="Default"/>
        <w:ind w:right="141" w:firstLine="1701"/>
        <w:jc w:val="both"/>
        <w:rPr>
          <w:rFonts w:ascii="Times New Roman" w:hAnsi="Times New Roman" w:cs="Times New Roman"/>
        </w:rPr>
      </w:pPr>
    </w:p>
    <w:p w14:paraId="05143093" w14:textId="77777777" w:rsidR="00E402B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III - proceder à anulação da licitação, de ofício ou mediante provocação de terceiros, sempre que presente ilegalidade insanável; e </w:t>
      </w:r>
    </w:p>
    <w:p w14:paraId="538681D7" w14:textId="77777777" w:rsidR="00E402B1" w:rsidRDefault="00E402B1" w:rsidP="005F1462">
      <w:pPr>
        <w:pStyle w:val="Default"/>
        <w:ind w:right="141" w:firstLine="1701"/>
        <w:jc w:val="both"/>
        <w:rPr>
          <w:rFonts w:ascii="Times New Roman" w:hAnsi="Times New Roman" w:cs="Times New Roman"/>
        </w:rPr>
      </w:pPr>
    </w:p>
    <w:p w14:paraId="67363A61" w14:textId="77777777" w:rsidR="00E402B1" w:rsidRDefault="00ED3DB4" w:rsidP="005F1462">
      <w:pPr>
        <w:pStyle w:val="Default"/>
        <w:ind w:right="141" w:firstLine="1701"/>
        <w:jc w:val="both"/>
        <w:rPr>
          <w:rFonts w:ascii="Times New Roman" w:hAnsi="Times New Roman" w:cs="Times New Roman"/>
        </w:rPr>
      </w:pPr>
      <w:r w:rsidRPr="00ED3DB4">
        <w:rPr>
          <w:rFonts w:ascii="Times New Roman" w:hAnsi="Times New Roman" w:cs="Times New Roman"/>
        </w:rPr>
        <w:t xml:space="preserve">IV - adjudicar o objeto e homologar a licitação. </w:t>
      </w:r>
    </w:p>
    <w:p w14:paraId="61AF1D2C" w14:textId="77777777" w:rsidR="00E402B1" w:rsidRDefault="00E402B1" w:rsidP="005F1462">
      <w:pPr>
        <w:pStyle w:val="Default"/>
        <w:ind w:right="141" w:firstLine="1701"/>
        <w:jc w:val="both"/>
        <w:rPr>
          <w:rFonts w:ascii="Times New Roman" w:hAnsi="Times New Roman" w:cs="Times New Roman"/>
        </w:rPr>
      </w:pPr>
    </w:p>
    <w:p w14:paraId="72D4F7B7" w14:textId="083C884D" w:rsidR="00E402B1"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 xml:space="preserve">§ 1º </w:t>
      </w:r>
      <w:r w:rsidR="00C75DDD" w:rsidRPr="00C75DDD">
        <w:rPr>
          <w:rFonts w:ascii="Times New Roman" w:hAnsi="Times New Roman" w:cs="Times New Roman"/>
          <w:b/>
          <w:bCs/>
        </w:rPr>
        <w:t>-</w:t>
      </w:r>
      <w:r w:rsidR="00C75DDD">
        <w:rPr>
          <w:rFonts w:ascii="Times New Roman" w:hAnsi="Times New Roman" w:cs="Times New Roman"/>
        </w:rPr>
        <w:t xml:space="preserve"> </w:t>
      </w:r>
      <w:r w:rsidRPr="00ED3DB4">
        <w:rPr>
          <w:rFonts w:ascii="Times New Roman" w:hAnsi="Times New Roman" w:cs="Times New Roman"/>
        </w:rPr>
        <w:t xml:space="preserve">Ao pronunciar a nulidade, a autoridade indicará expressamente os atos com vícios insanáveis, tornando sem efeito todos os subsequentes que deles dependam, e dará ensejo à apuração de responsabilidade de quem lhes tenha dado causa. </w:t>
      </w:r>
    </w:p>
    <w:p w14:paraId="2677AA6D" w14:textId="77777777" w:rsidR="00E402B1" w:rsidRDefault="00E402B1" w:rsidP="005F1462">
      <w:pPr>
        <w:pStyle w:val="Default"/>
        <w:ind w:right="141" w:firstLine="1701"/>
        <w:jc w:val="both"/>
        <w:rPr>
          <w:rFonts w:ascii="Times New Roman" w:hAnsi="Times New Roman" w:cs="Times New Roman"/>
        </w:rPr>
      </w:pPr>
    </w:p>
    <w:p w14:paraId="2811D670" w14:textId="2D111121" w:rsidR="00E402B1"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 2º</w:t>
      </w:r>
      <w:r w:rsidRPr="00ED3DB4">
        <w:rPr>
          <w:rFonts w:ascii="Times New Roman" w:hAnsi="Times New Roman" w:cs="Times New Roman"/>
        </w:rPr>
        <w:t xml:space="preserve"> </w:t>
      </w:r>
      <w:r w:rsidR="00C75DDD">
        <w:rPr>
          <w:rFonts w:ascii="Times New Roman" w:hAnsi="Times New Roman" w:cs="Times New Roman"/>
        </w:rPr>
        <w:t xml:space="preserve">- </w:t>
      </w:r>
      <w:r w:rsidRPr="00ED3DB4">
        <w:rPr>
          <w:rFonts w:ascii="Times New Roman" w:hAnsi="Times New Roman" w:cs="Times New Roman"/>
        </w:rPr>
        <w:t xml:space="preserve">O motivo determinante para a revogação do processo licitatório deverá ser resultante de fato superveniente devidamente comprovado. </w:t>
      </w:r>
    </w:p>
    <w:p w14:paraId="20B468FC" w14:textId="77777777" w:rsidR="00E402B1" w:rsidRDefault="00E402B1" w:rsidP="005F1462">
      <w:pPr>
        <w:pStyle w:val="Default"/>
        <w:ind w:right="141" w:firstLine="1701"/>
        <w:jc w:val="both"/>
        <w:rPr>
          <w:rFonts w:ascii="Times New Roman" w:hAnsi="Times New Roman" w:cs="Times New Roman"/>
        </w:rPr>
      </w:pPr>
    </w:p>
    <w:p w14:paraId="59CC58F6" w14:textId="7CA596D5" w:rsidR="00583870" w:rsidRDefault="00ED3DB4" w:rsidP="005F1462">
      <w:pPr>
        <w:pStyle w:val="Default"/>
        <w:ind w:right="141" w:firstLine="1701"/>
        <w:jc w:val="both"/>
        <w:rPr>
          <w:rFonts w:ascii="Times New Roman" w:hAnsi="Times New Roman" w:cs="Times New Roman"/>
        </w:rPr>
      </w:pPr>
      <w:r w:rsidRPr="00C75DDD">
        <w:rPr>
          <w:rFonts w:ascii="Times New Roman" w:hAnsi="Times New Roman" w:cs="Times New Roman"/>
          <w:b/>
          <w:bCs/>
        </w:rPr>
        <w:t>§ 3º</w:t>
      </w:r>
      <w:r w:rsidR="00C75DDD">
        <w:rPr>
          <w:rFonts w:ascii="Times New Roman" w:hAnsi="Times New Roman" w:cs="Times New Roman"/>
        </w:rPr>
        <w:t xml:space="preserve"> - </w:t>
      </w:r>
      <w:r w:rsidRPr="00ED3DB4">
        <w:rPr>
          <w:rFonts w:ascii="Times New Roman" w:hAnsi="Times New Roman" w:cs="Times New Roman"/>
        </w:rPr>
        <w:t xml:space="preserve">Nos casos de anulação e revogação, deverá ser assegurada a prévia manifestação dos interessados. </w:t>
      </w:r>
    </w:p>
    <w:p w14:paraId="1F448D43" w14:textId="77777777" w:rsidR="00583870" w:rsidRDefault="00583870" w:rsidP="005F1462">
      <w:pPr>
        <w:pStyle w:val="Default"/>
        <w:ind w:right="141" w:firstLine="1701"/>
        <w:jc w:val="both"/>
        <w:rPr>
          <w:rFonts w:ascii="Times New Roman" w:hAnsi="Times New Roman" w:cs="Times New Roman"/>
        </w:rPr>
      </w:pPr>
    </w:p>
    <w:p w14:paraId="663E18D3" w14:textId="68F90957" w:rsidR="00583870" w:rsidRPr="00E402B1"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TÍTULO IV</w:t>
      </w:r>
    </w:p>
    <w:p w14:paraId="50431733" w14:textId="34E83B2D" w:rsidR="00E402B1" w:rsidRPr="00E402B1"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CONTRATAÇÃO DIRETA</w:t>
      </w:r>
    </w:p>
    <w:p w14:paraId="3521B7B4" w14:textId="77777777" w:rsidR="00E402B1" w:rsidRPr="00E402B1" w:rsidRDefault="00E402B1" w:rsidP="005F1462">
      <w:pPr>
        <w:pStyle w:val="Default"/>
        <w:ind w:right="141"/>
        <w:jc w:val="center"/>
        <w:rPr>
          <w:rFonts w:ascii="Times New Roman" w:hAnsi="Times New Roman" w:cs="Times New Roman"/>
          <w:b/>
          <w:bCs/>
        </w:rPr>
      </w:pPr>
    </w:p>
    <w:p w14:paraId="075BD4A2" w14:textId="4C330EC1" w:rsidR="00E402B1" w:rsidRPr="00E402B1"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CAPÍTULO I</w:t>
      </w:r>
    </w:p>
    <w:p w14:paraId="2E4BC2E4" w14:textId="5DC9E10C" w:rsidR="00583870" w:rsidRPr="00E402B1"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INSTRUÇÃO GERAL DOS PROCEDIMENTOS DE CONTRATAÇÃO DIRETA</w:t>
      </w:r>
    </w:p>
    <w:p w14:paraId="7BE433A7" w14:textId="77777777" w:rsidR="00583870" w:rsidRDefault="00583870" w:rsidP="005F1462">
      <w:pPr>
        <w:pStyle w:val="Default"/>
        <w:ind w:right="141" w:firstLine="1701"/>
        <w:jc w:val="both"/>
        <w:rPr>
          <w:rFonts w:ascii="Times New Roman" w:hAnsi="Times New Roman" w:cs="Times New Roman"/>
        </w:rPr>
      </w:pPr>
    </w:p>
    <w:p w14:paraId="3B437C7C" w14:textId="5B846A24" w:rsidR="00E402B1" w:rsidRDefault="00B442AC"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 xml:space="preserve">76 </w:t>
      </w:r>
      <w:r w:rsidRPr="00017EA9">
        <w:rPr>
          <w:rFonts w:ascii="Times New Roman" w:hAnsi="Times New Roman" w:cs="Times New Roman"/>
          <w:b/>
          <w:bCs/>
        </w:rPr>
        <w:t>-</w:t>
      </w:r>
      <w:r>
        <w:rPr>
          <w:rFonts w:ascii="Times New Roman" w:hAnsi="Times New Roman" w:cs="Times New Roman"/>
          <w:b/>
          <w:bCs/>
        </w:rPr>
        <w:t xml:space="preserve"> </w:t>
      </w:r>
      <w:r w:rsidR="00ED3DB4" w:rsidRPr="00ED3DB4">
        <w:rPr>
          <w:rFonts w:ascii="Times New Roman" w:hAnsi="Times New Roman" w:cs="Times New Roman"/>
        </w:rPr>
        <w:t xml:space="preserve">Os procedimentos de contratação direta, que compreende os casos de inexigibilidade e dispensa de licitação, deverão ser instruídos com os elementos indicados no art. 72 da Lei 14.133, de 2021, observado o disposto nos Títulos I e II deste Decreto. </w:t>
      </w:r>
    </w:p>
    <w:p w14:paraId="7C066432" w14:textId="77777777" w:rsidR="00E402B1" w:rsidRDefault="00E402B1" w:rsidP="005F1462">
      <w:pPr>
        <w:pStyle w:val="Default"/>
        <w:ind w:right="141" w:firstLine="1701"/>
        <w:jc w:val="both"/>
        <w:rPr>
          <w:rFonts w:ascii="Times New Roman" w:hAnsi="Times New Roman" w:cs="Times New Roman"/>
        </w:rPr>
      </w:pPr>
    </w:p>
    <w:p w14:paraId="67205380" w14:textId="0D5D8751" w:rsidR="00583870" w:rsidRDefault="00B442AC"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 xml:space="preserve">77 </w:t>
      </w:r>
      <w:r w:rsidRPr="00017EA9">
        <w:rPr>
          <w:rFonts w:ascii="Times New Roman" w:hAnsi="Times New Roman" w:cs="Times New Roman"/>
          <w:b/>
          <w:bCs/>
        </w:rPr>
        <w:t>-</w:t>
      </w:r>
      <w:r>
        <w:rPr>
          <w:rFonts w:ascii="Times New Roman" w:hAnsi="Times New Roman" w:cs="Times New Roman"/>
          <w:b/>
          <w:bCs/>
        </w:rPr>
        <w:t xml:space="preserve"> </w:t>
      </w:r>
      <w:r w:rsidR="00ED3DB4" w:rsidRPr="00ED3DB4">
        <w:rPr>
          <w:rFonts w:ascii="Times New Roman" w:hAnsi="Times New Roman" w:cs="Times New Roman"/>
        </w:rPr>
        <w:t>O contrato e o ato que autoriza a contratação direta deverão ser disponibilizados no Portal Nacional de Contratações Públicas (PNCP), com o que estará atendido o disposto no parágrafo único do art. 72 e no art. 94 da Lei 14.133, de 2021.</w:t>
      </w:r>
    </w:p>
    <w:p w14:paraId="7EA27414" w14:textId="77777777" w:rsidR="00583870" w:rsidRDefault="00583870" w:rsidP="005F1462">
      <w:pPr>
        <w:pStyle w:val="Default"/>
        <w:ind w:right="141" w:firstLine="1701"/>
        <w:jc w:val="both"/>
        <w:rPr>
          <w:rFonts w:ascii="Times New Roman" w:hAnsi="Times New Roman" w:cs="Times New Roman"/>
        </w:rPr>
      </w:pPr>
    </w:p>
    <w:p w14:paraId="36F41B9F" w14:textId="1C3EDDD5" w:rsidR="00583870"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CAPÍTULO II</w:t>
      </w:r>
    </w:p>
    <w:p w14:paraId="7DE3206B" w14:textId="0C2C1E13" w:rsidR="00845688" w:rsidRDefault="00845688" w:rsidP="005F1462">
      <w:pPr>
        <w:pStyle w:val="Default"/>
        <w:ind w:right="141"/>
        <w:jc w:val="center"/>
        <w:rPr>
          <w:rFonts w:ascii="Times New Roman" w:hAnsi="Times New Roman" w:cs="Times New Roman"/>
          <w:b/>
          <w:bCs/>
        </w:rPr>
      </w:pPr>
      <w:r>
        <w:rPr>
          <w:rFonts w:ascii="Times New Roman" w:hAnsi="Times New Roman" w:cs="Times New Roman"/>
          <w:b/>
          <w:bCs/>
        </w:rPr>
        <w:t>SEÇÃO I</w:t>
      </w:r>
    </w:p>
    <w:p w14:paraId="68E5B256" w14:textId="32D0FE09" w:rsidR="00583870" w:rsidRPr="00E402B1" w:rsidRDefault="00ED3DB4" w:rsidP="005F1462">
      <w:pPr>
        <w:pStyle w:val="Default"/>
        <w:ind w:right="141"/>
        <w:jc w:val="center"/>
        <w:rPr>
          <w:rFonts w:ascii="Times New Roman" w:hAnsi="Times New Roman" w:cs="Times New Roman"/>
          <w:b/>
          <w:bCs/>
        </w:rPr>
      </w:pPr>
      <w:r w:rsidRPr="00E402B1">
        <w:rPr>
          <w:rFonts w:ascii="Times New Roman" w:hAnsi="Times New Roman" w:cs="Times New Roman"/>
          <w:b/>
          <w:bCs/>
        </w:rPr>
        <w:t>DISPENSA ELETRÔNICA</w:t>
      </w:r>
    </w:p>
    <w:p w14:paraId="052EB750" w14:textId="77777777" w:rsidR="00583870" w:rsidRPr="00B442AC" w:rsidRDefault="00583870" w:rsidP="005F1462">
      <w:pPr>
        <w:pStyle w:val="Default"/>
        <w:ind w:right="141" w:firstLine="1701"/>
        <w:jc w:val="both"/>
        <w:rPr>
          <w:rFonts w:ascii="Times New Roman" w:hAnsi="Times New Roman" w:cs="Times New Roman"/>
        </w:rPr>
      </w:pPr>
    </w:p>
    <w:p w14:paraId="3334EB0A" w14:textId="77777777" w:rsidR="00B442AC" w:rsidRDefault="00B442AC"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 xml:space="preserve">78 </w:t>
      </w:r>
      <w:r w:rsidRPr="00017EA9">
        <w:rPr>
          <w:rFonts w:ascii="Times New Roman" w:hAnsi="Times New Roman" w:cs="Times New Roman"/>
          <w:b/>
          <w:bCs/>
        </w:rPr>
        <w:t>-</w:t>
      </w:r>
      <w:r>
        <w:rPr>
          <w:rFonts w:ascii="Times New Roman" w:hAnsi="Times New Roman" w:cs="Times New Roman"/>
          <w:b/>
          <w:bCs/>
        </w:rPr>
        <w:t xml:space="preserve"> </w:t>
      </w:r>
      <w:r w:rsidRPr="00B442AC">
        <w:rPr>
          <w:rFonts w:ascii="Times New Roman" w:hAnsi="Times New Roman" w:cs="Times New Roman"/>
        </w:rPr>
        <w:t>A dispensa na sua forma eletrônica será realizada pelo Sistema de Dispensa Eletrônica que constitui uma ferramenta informatizada integrante do Sistema de Compras do Governo Federal, disponibilizada pela Secretaria de Gestão da Secretaria Especial de Desburocratização, Gestão e Governo Digital do Ministério da Economia, para a realização dos procedimentos de contratação direta de obras, bens e serviços, incluídos os serviços de engenharia.</w:t>
      </w:r>
      <w:r w:rsidRPr="00B442AC">
        <w:rPr>
          <w:rFonts w:ascii="Times New Roman" w:hAnsi="Times New Roman" w:cs="Times New Roman"/>
        </w:rPr>
        <w:br/>
      </w:r>
    </w:p>
    <w:p w14:paraId="457B9EA7" w14:textId="7797CC5A" w:rsidR="00B442AC"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b/>
          <w:bCs/>
        </w:rPr>
        <w:t>Parágrafo único -</w:t>
      </w:r>
      <w:r w:rsidRPr="00B442AC">
        <w:rPr>
          <w:rFonts w:ascii="Times New Roman" w:hAnsi="Times New Roman" w:cs="Times New Roman"/>
        </w:rPr>
        <w:t xml:space="preserve"> Deverão ser observados os procedimentos estabelecidos no Manual do Sistema de Dispensa Eletrônica, disponível no Portal de Compras do Governo Federal, para acesso ao sistema e operacionalização.</w:t>
      </w:r>
    </w:p>
    <w:p w14:paraId="61E5F1BA" w14:textId="77777777" w:rsidR="00845688" w:rsidRDefault="00845688" w:rsidP="005F1462">
      <w:pPr>
        <w:pStyle w:val="Default"/>
        <w:ind w:right="141"/>
        <w:jc w:val="center"/>
        <w:rPr>
          <w:rFonts w:ascii="Times New Roman" w:hAnsi="Times New Roman" w:cs="Times New Roman"/>
        </w:rPr>
      </w:pPr>
    </w:p>
    <w:p w14:paraId="75A0E71F" w14:textId="77777777" w:rsidR="00845688" w:rsidRDefault="00845688" w:rsidP="005F1462">
      <w:pPr>
        <w:pStyle w:val="Default"/>
        <w:ind w:right="141"/>
        <w:jc w:val="center"/>
        <w:rPr>
          <w:rFonts w:ascii="Times New Roman" w:hAnsi="Times New Roman" w:cs="Times New Roman"/>
        </w:rPr>
      </w:pPr>
    </w:p>
    <w:p w14:paraId="41B1BB07" w14:textId="77777777" w:rsidR="00845688" w:rsidRDefault="00845688" w:rsidP="005F1462">
      <w:pPr>
        <w:pStyle w:val="Default"/>
        <w:ind w:right="141"/>
        <w:jc w:val="center"/>
        <w:rPr>
          <w:rFonts w:ascii="Times New Roman" w:hAnsi="Times New Roman" w:cs="Times New Roman"/>
          <w:b/>
          <w:bCs/>
        </w:rPr>
      </w:pPr>
    </w:p>
    <w:p w14:paraId="442826E3" w14:textId="09955A31" w:rsidR="00B442AC" w:rsidRPr="00E402B1" w:rsidRDefault="00845688" w:rsidP="005F1462">
      <w:pPr>
        <w:pStyle w:val="Default"/>
        <w:ind w:right="141"/>
        <w:jc w:val="center"/>
        <w:rPr>
          <w:rFonts w:ascii="Times New Roman" w:hAnsi="Times New Roman" w:cs="Times New Roman"/>
          <w:b/>
          <w:bCs/>
        </w:rPr>
      </w:pPr>
      <w:r>
        <w:rPr>
          <w:rFonts w:ascii="Times New Roman" w:hAnsi="Times New Roman" w:cs="Times New Roman"/>
          <w:b/>
          <w:bCs/>
        </w:rPr>
        <w:t>SUBSEÇÃO</w:t>
      </w:r>
      <w:r w:rsidR="00B442AC" w:rsidRPr="00E402B1">
        <w:rPr>
          <w:rFonts w:ascii="Times New Roman" w:hAnsi="Times New Roman" w:cs="Times New Roman"/>
          <w:b/>
          <w:bCs/>
        </w:rPr>
        <w:t xml:space="preserve"> I</w:t>
      </w:r>
    </w:p>
    <w:p w14:paraId="793DA0C5" w14:textId="77777777" w:rsidR="00B442AC" w:rsidRDefault="00B442AC" w:rsidP="005F1462">
      <w:pPr>
        <w:pStyle w:val="Default"/>
        <w:ind w:right="141"/>
        <w:jc w:val="center"/>
        <w:rPr>
          <w:rFonts w:ascii="Times New Roman" w:hAnsi="Times New Roman" w:cs="Times New Roman"/>
        </w:rPr>
      </w:pPr>
      <w:r w:rsidRPr="00B442AC">
        <w:rPr>
          <w:rFonts w:ascii="Times New Roman" w:hAnsi="Times New Roman" w:cs="Times New Roman"/>
          <w:b/>
          <w:bCs/>
        </w:rPr>
        <w:t>HIPÓTESES DE USO</w:t>
      </w:r>
      <w:r w:rsidRPr="00B442AC">
        <w:rPr>
          <w:rFonts w:ascii="Times New Roman" w:hAnsi="Times New Roman" w:cs="Times New Roman"/>
          <w:b/>
          <w:bCs/>
        </w:rPr>
        <w:br/>
      </w:r>
      <w:bookmarkStart w:id="0" w:name="artigo_10"/>
    </w:p>
    <w:bookmarkEnd w:id="0"/>
    <w:p w14:paraId="69151CFF" w14:textId="1A704321" w:rsidR="00B442AC" w:rsidRDefault="00B442AC"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 xml:space="preserve">79 </w:t>
      </w:r>
      <w:r w:rsidRPr="00017EA9">
        <w:rPr>
          <w:rFonts w:ascii="Times New Roman" w:hAnsi="Times New Roman" w:cs="Times New Roman"/>
          <w:b/>
          <w:bCs/>
        </w:rPr>
        <w:t>-</w:t>
      </w:r>
      <w:r>
        <w:rPr>
          <w:rFonts w:ascii="Times New Roman" w:hAnsi="Times New Roman" w:cs="Times New Roman"/>
          <w:b/>
          <w:bCs/>
        </w:rPr>
        <w:t xml:space="preserve"> </w:t>
      </w:r>
      <w:r w:rsidRPr="00B442AC">
        <w:rPr>
          <w:rFonts w:ascii="Times New Roman" w:hAnsi="Times New Roman" w:cs="Times New Roman"/>
        </w:rPr>
        <w:t>A Câmara adotará a dispensa de licitação, na forma eletrônica, nas seguintes hipóteses:</w:t>
      </w:r>
    </w:p>
    <w:p w14:paraId="0FA93F33" w14:textId="77777777" w:rsidR="00B442AC" w:rsidRDefault="00B442AC" w:rsidP="005F1462">
      <w:pPr>
        <w:pStyle w:val="Default"/>
        <w:ind w:right="141" w:firstLine="1701"/>
        <w:jc w:val="both"/>
        <w:rPr>
          <w:rFonts w:ascii="Times New Roman" w:hAnsi="Times New Roman" w:cs="Times New Roman"/>
        </w:rPr>
      </w:pPr>
    </w:p>
    <w:p w14:paraId="3587B6D0" w14:textId="77777777" w:rsidR="00B442AC"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 - contratação de obras e serviços de engenharia ou de serviços de manutenção de veículos automotores, no limite do disposto no inciso I do caput do art. 75 da Lei nº </w:t>
      </w:r>
      <w:hyperlink r:id="rId7" w:history="1">
        <w:r w:rsidRPr="00B442AC">
          <w:rPr>
            <w:rFonts w:ascii="Times New Roman" w:hAnsi="Times New Roman" w:cs="Times New Roman"/>
          </w:rPr>
          <w:t>14.133</w:t>
        </w:r>
      </w:hyperlink>
      <w:r w:rsidRPr="00B442AC">
        <w:rPr>
          <w:rFonts w:ascii="Times New Roman" w:hAnsi="Times New Roman" w:cs="Times New Roman"/>
        </w:rPr>
        <w:t>, de 2021;</w:t>
      </w:r>
    </w:p>
    <w:p w14:paraId="367B6E58" w14:textId="77777777" w:rsidR="00B442AC" w:rsidRDefault="00B442AC" w:rsidP="005F1462">
      <w:pPr>
        <w:pStyle w:val="Default"/>
        <w:ind w:right="141" w:firstLine="1701"/>
        <w:jc w:val="both"/>
        <w:rPr>
          <w:rFonts w:ascii="Times New Roman" w:hAnsi="Times New Roman" w:cs="Times New Roman"/>
        </w:rPr>
      </w:pPr>
    </w:p>
    <w:p w14:paraId="13556E29" w14:textId="77777777" w:rsidR="00B442AC"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lastRenderedPageBreak/>
        <w:t>II - contratação de bens e serviços, no limite do disposto no inciso II do caput do art. 75 da Lei nº </w:t>
      </w:r>
      <w:hyperlink r:id="rId8" w:history="1">
        <w:r w:rsidRPr="00B442AC">
          <w:rPr>
            <w:rFonts w:ascii="Times New Roman" w:hAnsi="Times New Roman" w:cs="Times New Roman"/>
          </w:rPr>
          <w:t>14.133</w:t>
        </w:r>
      </w:hyperlink>
      <w:r w:rsidRPr="00B442AC">
        <w:rPr>
          <w:rFonts w:ascii="Times New Roman" w:hAnsi="Times New Roman" w:cs="Times New Roman"/>
        </w:rPr>
        <w:t>, de 2021;</w:t>
      </w:r>
    </w:p>
    <w:p w14:paraId="0EEE0874" w14:textId="77777777" w:rsidR="00B442AC" w:rsidRDefault="00B442AC" w:rsidP="005F1462">
      <w:pPr>
        <w:pStyle w:val="Default"/>
        <w:ind w:right="141" w:firstLine="1701"/>
        <w:jc w:val="both"/>
        <w:rPr>
          <w:rFonts w:ascii="Times New Roman" w:hAnsi="Times New Roman" w:cs="Times New Roman"/>
        </w:rPr>
      </w:pPr>
    </w:p>
    <w:p w14:paraId="5C0D24C3" w14:textId="77777777" w:rsidR="00B442AC"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III - contratação de obras, bens e serviços, incluídos os serviços de engenharia, nos termos do disposto no inciso III e seguintes do caput do art. 75 da Lei nº </w:t>
      </w:r>
      <w:hyperlink r:id="rId9" w:history="1">
        <w:r w:rsidRPr="00B442AC">
          <w:rPr>
            <w:rFonts w:ascii="Times New Roman" w:hAnsi="Times New Roman" w:cs="Times New Roman"/>
          </w:rPr>
          <w:t>14.133</w:t>
        </w:r>
      </w:hyperlink>
      <w:r w:rsidRPr="00B442AC">
        <w:rPr>
          <w:rFonts w:ascii="Times New Roman" w:hAnsi="Times New Roman" w:cs="Times New Roman"/>
        </w:rPr>
        <w:t>, de 2021, quando cabível; e</w:t>
      </w:r>
    </w:p>
    <w:p w14:paraId="1849019C" w14:textId="77777777" w:rsidR="00B442AC" w:rsidRDefault="00B442AC" w:rsidP="005F1462">
      <w:pPr>
        <w:pStyle w:val="Default"/>
        <w:ind w:right="141" w:firstLine="1701"/>
        <w:jc w:val="both"/>
        <w:rPr>
          <w:rFonts w:ascii="Times New Roman" w:hAnsi="Times New Roman" w:cs="Times New Roman"/>
        </w:rPr>
      </w:pPr>
    </w:p>
    <w:p w14:paraId="0A8A7595" w14:textId="77777777" w:rsidR="00B442AC"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IV - registro de preços para a contratação de bens e serviços por mais de um órgão ou entidade, nos termos do § 6º do art. 82 da Lei nº </w:t>
      </w:r>
      <w:hyperlink r:id="rId10" w:history="1">
        <w:r w:rsidRPr="00B442AC">
          <w:rPr>
            <w:rFonts w:ascii="Times New Roman" w:hAnsi="Times New Roman" w:cs="Times New Roman"/>
          </w:rPr>
          <w:t>14.133</w:t>
        </w:r>
      </w:hyperlink>
      <w:r w:rsidRPr="00B442AC">
        <w:rPr>
          <w:rFonts w:ascii="Times New Roman" w:hAnsi="Times New Roman" w:cs="Times New Roman"/>
        </w:rPr>
        <w:t>, de 2021.</w:t>
      </w:r>
    </w:p>
    <w:p w14:paraId="5C69F9CC" w14:textId="77777777" w:rsidR="00B442AC" w:rsidRDefault="00B442AC" w:rsidP="005F1462">
      <w:pPr>
        <w:pStyle w:val="Default"/>
        <w:ind w:right="141" w:firstLine="1701"/>
        <w:jc w:val="both"/>
        <w:rPr>
          <w:rFonts w:ascii="Times New Roman" w:hAnsi="Times New Roman" w:cs="Times New Roman"/>
        </w:rPr>
      </w:pPr>
    </w:p>
    <w:p w14:paraId="60CEDB1F" w14:textId="77777777" w:rsidR="00B442AC"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 1º Para fins de aferição dos valores que atendam aos limites referidos nos incisos I e II do caput, deverão ser observados:</w:t>
      </w:r>
    </w:p>
    <w:p w14:paraId="2905859E" w14:textId="77777777" w:rsidR="00B442AC" w:rsidRDefault="00B442AC" w:rsidP="005F1462">
      <w:pPr>
        <w:pStyle w:val="Default"/>
        <w:ind w:right="141" w:firstLine="1701"/>
        <w:jc w:val="both"/>
        <w:rPr>
          <w:rFonts w:ascii="Times New Roman" w:hAnsi="Times New Roman" w:cs="Times New Roman"/>
        </w:rPr>
      </w:pPr>
    </w:p>
    <w:p w14:paraId="77E043A5" w14:textId="77777777" w:rsidR="00B442AC"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 - o somatório despendido no exercício financeiro pela Câmara; e</w:t>
      </w:r>
    </w:p>
    <w:p w14:paraId="3F058927" w14:textId="77777777" w:rsidR="00B442AC" w:rsidRDefault="00B442AC" w:rsidP="005F1462">
      <w:pPr>
        <w:pStyle w:val="Default"/>
        <w:ind w:right="141" w:firstLine="1701"/>
        <w:jc w:val="both"/>
        <w:rPr>
          <w:rFonts w:ascii="Times New Roman" w:hAnsi="Times New Roman" w:cs="Times New Roman"/>
        </w:rPr>
      </w:pPr>
    </w:p>
    <w:p w14:paraId="25983F16" w14:textId="77777777" w:rsidR="00B442AC"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II - o somatório da despesa realizada com objetos de mesma natureza, entendidos como tais aqueles relativos a contratações no mesmo ramo de atividade.</w:t>
      </w:r>
    </w:p>
    <w:p w14:paraId="3D3DA709" w14:textId="77777777" w:rsidR="00B442AC" w:rsidRDefault="00B442AC" w:rsidP="005F1462">
      <w:pPr>
        <w:pStyle w:val="Default"/>
        <w:ind w:right="141" w:firstLine="1701"/>
        <w:jc w:val="both"/>
        <w:rPr>
          <w:rFonts w:ascii="Times New Roman" w:hAnsi="Times New Roman" w:cs="Times New Roman"/>
        </w:rPr>
      </w:pPr>
    </w:p>
    <w:p w14:paraId="1CE16E39" w14:textId="77777777" w:rsidR="00B442AC"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 2º Considera-se ramo de atividade a partição econômica do mercado, identificada pelo nível de subclasse da Classificação Nacional de Atividades Econômicas - CNAE.</w:t>
      </w:r>
    </w:p>
    <w:p w14:paraId="470F36EB" w14:textId="77777777" w:rsidR="00B442AC" w:rsidRDefault="00B442AC" w:rsidP="005F1462">
      <w:pPr>
        <w:pStyle w:val="Default"/>
        <w:ind w:right="141" w:firstLine="1701"/>
        <w:jc w:val="both"/>
        <w:rPr>
          <w:rFonts w:ascii="Times New Roman" w:hAnsi="Times New Roman" w:cs="Times New Roman"/>
        </w:rPr>
      </w:pPr>
    </w:p>
    <w:p w14:paraId="6CDDC7ED" w14:textId="77777777" w:rsidR="00B442AC"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 3º Quando do enquadramento de bens, serviços ou obras nos termos das hipóteses previstas neste artigo, a autoridade competente pela autorização e a autoridade superior responsável pela adjudicação e pela homologação da contratação devem observar o disposto no art. 73 da Lei nº </w:t>
      </w:r>
      <w:hyperlink r:id="rId11" w:history="1">
        <w:r w:rsidRPr="00B442AC">
          <w:rPr>
            <w:rFonts w:ascii="Times New Roman" w:hAnsi="Times New Roman" w:cs="Times New Roman"/>
          </w:rPr>
          <w:t>14.133</w:t>
        </w:r>
      </w:hyperlink>
      <w:r w:rsidRPr="00B442AC">
        <w:rPr>
          <w:rFonts w:ascii="Times New Roman" w:hAnsi="Times New Roman" w:cs="Times New Roman"/>
        </w:rPr>
        <w:t>, de 2021, e no art. 337-E do Decreto-Lei nº </w:t>
      </w:r>
      <w:hyperlink r:id="rId12" w:history="1">
        <w:r w:rsidRPr="00B442AC">
          <w:rPr>
            <w:rFonts w:ascii="Times New Roman" w:hAnsi="Times New Roman" w:cs="Times New Roman"/>
          </w:rPr>
          <w:t>2.848</w:t>
        </w:r>
      </w:hyperlink>
      <w:r w:rsidRPr="00B442AC">
        <w:rPr>
          <w:rFonts w:ascii="Times New Roman" w:hAnsi="Times New Roman" w:cs="Times New Roman"/>
        </w:rPr>
        <w:t>, de 7 de dezembro de 1940.</w:t>
      </w:r>
    </w:p>
    <w:p w14:paraId="2A8FC607" w14:textId="02E424E3" w:rsidR="005C0F09" w:rsidRDefault="00B442AC" w:rsidP="005F1462">
      <w:pPr>
        <w:pStyle w:val="Default"/>
        <w:ind w:right="141" w:firstLine="1701"/>
        <w:jc w:val="center"/>
        <w:rPr>
          <w:rStyle w:val="titulo"/>
          <w:rFonts w:ascii="Times New Roman" w:hAnsi="Times New Roman" w:cs="Times New Roman"/>
          <w:b/>
          <w:bCs/>
          <w:color w:val="333333"/>
          <w:shd w:val="clear" w:color="auto" w:fill="FFFFFF"/>
        </w:rPr>
      </w:pPr>
      <w:r>
        <w:rPr>
          <w:rFonts w:ascii="Calibri" w:hAnsi="Calibri" w:cs="Calibri"/>
          <w:caps/>
          <w:color w:val="333333"/>
          <w:shd w:val="clear" w:color="auto" w:fill="FFFFFF"/>
        </w:rPr>
        <w:br/>
      </w:r>
      <w:r w:rsidR="00845688">
        <w:rPr>
          <w:rStyle w:val="titulo"/>
          <w:rFonts w:ascii="Times New Roman" w:hAnsi="Times New Roman" w:cs="Times New Roman"/>
          <w:b/>
          <w:bCs/>
          <w:color w:val="333333"/>
          <w:shd w:val="clear" w:color="auto" w:fill="FFFFFF"/>
        </w:rPr>
        <w:t>SUB</w:t>
      </w:r>
      <w:r w:rsidRPr="00B442AC">
        <w:rPr>
          <w:rStyle w:val="titulo"/>
          <w:rFonts w:ascii="Times New Roman" w:hAnsi="Times New Roman" w:cs="Times New Roman"/>
          <w:b/>
          <w:bCs/>
          <w:color w:val="333333"/>
          <w:shd w:val="clear" w:color="auto" w:fill="FFFFFF"/>
        </w:rPr>
        <w:t>SEÇÃO I</w:t>
      </w:r>
      <w:r w:rsidR="00845688">
        <w:rPr>
          <w:rStyle w:val="titulo"/>
          <w:rFonts w:ascii="Times New Roman" w:hAnsi="Times New Roman" w:cs="Times New Roman"/>
          <w:b/>
          <w:bCs/>
          <w:color w:val="333333"/>
          <w:shd w:val="clear" w:color="auto" w:fill="FFFFFF"/>
        </w:rPr>
        <w:t>I</w:t>
      </w:r>
      <w:r w:rsidRPr="00B442AC">
        <w:rPr>
          <w:rFonts w:ascii="Times New Roman" w:hAnsi="Times New Roman" w:cs="Times New Roman"/>
          <w:b/>
          <w:bCs/>
          <w:color w:val="333333"/>
          <w:shd w:val="clear" w:color="auto" w:fill="FFFFFF"/>
        </w:rPr>
        <w:br/>
      </w:r>
      <w:r w:rsidR="00845688" w:rsidRPr="00B442AC">
        <w:rPr>
          <w:rStyle w:val="titulo"/>
          <w:rFonts w:ascii="Times New Roman" w:hAnsi="Times New Roman" w:cs="Times New Roman"/>
          <w:b/>
          <w:bCs/>
          <w:color w:val="333333"/>
          <w:shd w:val="clear" w:color="auto" w:fill="FFFFFF"/>
        </w:rPr>
        <w:t>DOS PROCEDIMENTOS</w:t>
      </w:r>
      <w:r w:rsidR="00845688" w:rsidRPr="00B442AC">
        <w:rPr>
          <w:rFonts w:ascii="Times New Roman" w:hAnsi="Times New Roman" w:cs="Times New Roman"/>
          <w:b/>
          <w:bCs/>
          <w:color w:val="333333"/>
          <w:shd w:val="clear" w:color="auto" w:fill="FFFFFF"/>
        </w:rPr>
        <w:br/>
      </w:r>
      <w:r w:rsidRPr="00B442AC">
        <w:rPr>
          <w:rStyle w:val="titulo"/>
          <w:rFonts w:ascii="Times New Roman" w:hAnsi="Times New Roman" w:cs="Times New Roman"/>
          <w:b/>
          <w:bCs/>
          <w:color w:val="333333"/>
          <w:shd w:val="clear" w:color="auto" w:fill="FFFFFF"/>
        </w:rPr>
        <w:t>INSTRUÇÃO PROCESSUAL</w:t>
      </w:r>
      <w:bookmarkStart w:id="1" w:name="artigo_11"/>
    </w:p>
    <w:p w14:paraId="44D33985" w14:textId="77777777" w:rsidR="005C0F09" w:rsidRDefault="005C0F09" w:rsidP="005F1462">
      <w:pPr>
        <w:pStyle w:val="Default"/>
        <w:ind w:right="141" w:firstLine="1701"/>
        <w:jc w:val="center"/>
        <w:rPr>
          <w:rStyle w:val="titulo"/>
          <w:rFonts w:ascii="Times New Roman" w:hAnsi="Times New Roman" w:cs="Times New Roman"/>
          <w:b/>
          <w:bCs/>
          <w:color w:val="333333"/>
          <w:shd w:val="clear" w:color="auto" w:fill="FFFFFF"/>
        </w:rPr>
      </w:pPr>
    </w:p>
    <w:bookmarkEnd w:id="1"/>
    <w:p w14:paraId="57D15F98" w14:textId="20C19171" w:rsidR="005C0F09" w:rsidRDefault="005C0F09"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 xml:space="preserve">80 </w:t>
      </w:r>
      <w:r w:rsidRPr="00017EA9">
        <w:rPr>
          <w:rFonts w:ascii="Times New Roman" w:hAnsi="Times New Roman" w:cs="Times New Roman"/>
          <w:b/>
          <w:bCs/>
        </w:rPr>
        <w:t>-</w:t>
      </w:r>
      <w:r>
        <w:rPr>
          <w:rFonts w:ascii="Times New Roman" w:hAnsi="Times New Roman" w:cs="Times New Roman"/>
          <w:b/>
          <w:bCs/>
        </w:rPr>
        <w:t xml:space="preserve"> </w:t>
      </w:r>
      <w:r w:rsidR="00B442AC" w:rsidRPr="00B442AC">
        <w:rPr>
          <w:rFonts w:ascii="Times New Roman" w:hAnsi="Times New Roman" w:cs="Times New Roman"/>
        </w:rPr>
        <w:t>O procedimento de dispensa de licitação será instruído com os seguintes documentos, no mínimo:</w:t>
      </w:r>
    </w:p>
    <w:p w14:paraId="0D738877" w14:textId="77777777" w:rsidR="005C0F09" w:rsidRDefault="005C0F09" w:rsidP="005F1462">
      <w:pPr>
        <w:pStyle w:val="Default"/>
        <w:ind w:right="141" w:firstLine="1701"/>
        <w:jc w:val="both"/>
        <w:rPr>
          <w:rFonts w:ascii="Times New Roman" w:hAnsi="Times New Roman" w:cs="Times New Roman"/>
        </w:rPr>
      </w:pPr>
    </w:p>
    <w:p w14:paraId="2C8EF588" w14:textId="7B9533AA"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 - documento de formalização de demanda</w:t>
      </w:r>
      <w:r w:rsidR="005C0F09">
        <w:rPr>
          <w:rFonts w:ascii="Times New Roman" w:hAnsi="Times New Roman" w:cs="Times New Roman"/>
        </w:rPr>
        <w:t xml:space="preserve"> (DFD)</w:t>
      </w:r>
      <w:r w:rsidRPr="00B442AC">
        <w:rPr>
          <w:rFonts w:ascii="Times New Roman" w:hAnsi="Times New Roman" w:cs="Times New Roman"/>
        </w:rPr>
        <w:t>;</w:t>
      </w:r>
    </w:p>
    <w:p w14:paraId="5A0CC6F3" w14:textId="77777777" w:rsidR="005C0F09" w:rsidRDefault="005C0F09" w:rsidP="005F1462">
      <w:pPr>
        <w:pStyle w:val="Default"/>
        <w:ind w:right="141" w:firstLine="1701"/>
        <w:jc w:val="both"/>
        <w:rPr>
          <w:rFonts w:ascii="Times New Roman" w:hAnsi="Times New Roman" w:cs="Times New Roman"/>
        </w:rPr>
      </w:pPr>
    </w:p>
    <w:p w14:paraId="6E507741" w14:textId="5CC2303E"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II - estudo técnico preliminar</w:t>
      </w:r>
      <w:r w:rsidR="005C0F09">
        <w:rPr>
          <w:rFonts w:ascii="Times New Roman" w:hAnsi="Times New Roman" w:cs="Times New Roman"/>
        </w:rPr>
        <w:t xml:space="preserve"> (ETP)</w:t>
      </w:r>
      <w:r w:rsidRPr="00B442AC">
        <w:rPr>
          <w:rFonts w:ascii="Times New Roman" w:hAnsi="Times New Roman" w:cs="Times New Roman"/>
        </w:rPr>
        <w:t>;</w:t>
      </w:r>
    </w:p>
    <w:p w14:paraId="72FFBFBD" w14:textId="77777777" w:rsidR="005C0F09" w:rsidRDefault="005C0F09" w:rsidP="005F1462">
      <w:pPr>
        <w:pStyle w:val="Default"/>
        <w:ind w:right="141" w:firstLine="1701"/>
        <w:jc w:val="both"/>
        <w:rPr>
          <w:rFonts w:ascii="Times New Roman" w:hAnsi="Times New Roman" w:cs="Times New Roman"/>
        </w:rPr>
      </w:pPr>
    </w:p>
    <w:p w14:paraId="48306D26"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III - análise de riscos;</w:t>
      </w:r>
    </w:p>
    <w:p w14:paraId="37B98A9F" w14:textId="77777777" w:rsidR="005C0F09" w:rsidRDefault="005C0F09" w:rsidP="005F1462">
      <w:pPr>
        <w:pStyle w:val="Default"/>
        <w:ind w:right="141" w:firstLine="1701"/>
        <w:jc w:val="both"/>
        <w:rPr>
          <w:rFonts w:ascii="Times New Roman" w:hAnsi="Times New Roman" w:cs="Times New Roman"/>
        </w:rPr>
      </w:pPr>
    </w:p>
    <w:p w14:paraId="17055CC1" w14:textId="3CF56A80"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IV - termo de referência, projeto básico ou projeto executivo com a devida abertura de processo administrativo e certificação de contemplação no Plano Anual de Contratações;</w:t>
      </w:r>
    </w:p>
    <w:p w14:paraId="59E49182" w14:textId="77777777" w:rsidR="005C0F09" w:rsidRDefault="005C0F09" w:rsidP="005F1462">
      <w:pPr>
        <w:pStyle w:val="Default"/>
        <w:ind w:right="141" w:firstLine="1701"/>
        <w:jc w:val="both"/>
        <w:rPr>
          <w:rFonts w:ascii="Times New Roman" w:hAnsi="Times New Roman" w:cs="Times New Roman"/>
        </w:rPr>
      </w:pPr>
    </w:p>
    <w:p w14:paraId="558CD40A"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V - justificativa para a não adoção da dispensa na forma eletrônica, quando esta não for adotada;</w:t>
      </w:r>
    </w:p>
    <w:p w14:paraId="45132A77" w14:textId="77777777" w:rsidR="005C0F09" w:rsidRDefault="005C0F09" w:rsidP="005F1462">
      <w:pPr>
        <w:pStyle w:val="Default"/>
        <w:ind w:right="141" w:firstLine="1701"/>
        <w:jc w:val="both"/>
        <w:rPr>
          <w:rFonts w:ascii="Times New Roman" w:hAnsi="Times New Roman" w:cs="Times New Roman"/>
        </w:rPr>
      </w:pPr>
    </w:p>
    <w:p w14:paraId="3D0EBC43"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VI - designação formal do agente de contratação responsável pela contratação ou a comissão de contratação, se for o caso;</w:t>
      </w:r>
    </w:p>
    <w:p w14:paraId="054C7155" w14:textId="77777777" w:rsidR="005C0F09" w:rsidRDefault="005C0F09" w:rsidP="005F1462">
      <w:pPr>
        <w:pStyle w:val="Default"/>
        <w:ind w:right="141" w:firstLine="1701"/>
        <w:jc w:val="both"/>
        <w:rPr>
          <w:rFonts w:ascii="Times New Roman" w:hAnsi="Times New Roman" w:cs="Times New Roman"/>
        </w:rPr>
      </w:pPr>
    </w:p>
    <w:p w14:paraId="78EE813C"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VII - estimativa de despesa</w:t>
      </w:r>
      <w:r w:rsidR="005C0F09">
        <w:rPr>
          <w:rFonts w:ascii="Times New Roman" w:hAnsi="Times New Roman" w:cs="Times New Roman"/>
        </w:rPr>
        <w:t>;</w:t>
      </w:r>
    </w:p>
    <w:p w14:paraId="7A250470" w14:textId="77777777" w:rsidR="005C0F09" w:rsidRDefault="005C0F09" w:rsidP="005F1462">
      <w:pPr>
        <w:pStyle w:val="Default"/>
        <w:ind w:right="141" w:firstLine="1701"/>
        <w:jc w:val="both"/>
        <w:rPr>
          <w:rFonts w:ascii="Times New Roman" w:hAnsi="Times New Roman" w:cs="Times New Roman"/>
        </w:rPr>
      </w:pPr>
    </w:p>
    <w:p w14:paraId="6A092ECC" w14:textId="70E0C651"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VIII - cópia das telas, relatórios e ata do procedimento disponíveis no sistema eletrônico utilizado para realização do procedimento;</w:t>
      </w:r>
    </w:p>
    <w:p w14:paraId="6C3181E4" w14:textId="77777777" w:rsidR="005C0F09" w:rsidRDefault="005C0F09" w:rsidP="005F1462">
      <w:pPr>
        <w:pStyle w:val="Default"/>
        <w:ind w:right="141" w:firstLine="1701"/>
        <w:jc w:val="both"/>
        <w:rPr>
          <w:rFonts w:ascii="Times New Roman" w:hAnsi="Times New Roman" w:cs="Times New Roman"/>
        </w:rPr>
      </w:pPr>
    </w:p>
    <w:p w14:paraId="38F31523"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IX - parecer jurídico e pareceres técnicos, se for o caso, que demonstrem o atendimento dos requisitos exigidos;</w:t>
      </w:r>
    </w:p>
    <w:p w14:paraId="6D00F63A" w14:textId="77777777" w:rsidR="005C0F09" w:rsidRDefault="005C0F09" w:rsidP="005F1462">
      <w:pPr>
        <w:pStyle w:val="Default"/>
        <w:ind w:right="141" w:firstLine="1701"/>
        <w:jc w:val="both"/>
        <w:rPr>
          <w:rFonts w:ascii="Times New Roman" w:hAnsi="Times New Roman" w:cs="Times New Roman"/>
        </w:rPr>
      </w:pPr>
    </w:p>
    <w:p w14:paraId="0D5FE8BB"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X - demonstração da compatibilidade da previsão de recursos orçamentários com o compromisso a ser assumido;</w:t>
      </w:r>
    </w:p>
    <w:p w14:paraId="6D3A7090" w14:textId="77777777" w:rsidR="005C0F09" w:rsidRDefault="005C0F09" w:rsidP="005F1462">
      <w:pPr>
        <w:pStyle w:val="Default"/>
        <w:ind w:right="141" w:firstLine="1701"/>
        <w:jc w:val="both"/>
        <w:rPr>
          <w:rFonts w:ascii="Times New Roman" w:hAnsi="Times New Roman" w:cs="Times New Roman"/>
        </w:rPr>
      </w:pPr>
    </w:p>
    <w:p w14:paraId="54E014FB" w14:textId="3370109F"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XI - comprovação de que o contratado preenche os requisitos de habilitação e qualificação mínima necessária;</w:t>
      </w:r>
    </w:p>
    <w:p w14:paraId="55784FC9" w14:textId="77777777" w:rsidR="005C0F09" w:rsidRDefault="005C0F09" w:rsidP="005F1462">
      <w:pPr>
        <w:pStyle w:val="Default"/>
        <w:ind w:right="141" w:firstLine="1701"/>
        <w:jc w:val="both"/>
        <w:rPr>
          <w:rFonts w:ascii="Times New Roman" w:hAnsi="Times New Roman" w:cs="Times New Roman"/>
        </w:rPr>
      </w:pPr>
    </w:p>
    <w:p w14:paraId="32FFF5F4"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XII - razão de escolha do contratado;</w:t>
      </w:r>
    </w:p>
    <w:p w14:paraId="1FE65C83" w14:textId="77777777" w:rsidR="005C0F09" w:rsidRDefault="005C0F09" w:rsidP="005F1462">
      <w:pPr>
        <w:pStyle w:val="Default"/>
        <w:ind w:right="141" w:firstLine="1701"/>
        <w:jc w:val="both"/>
        <w:rPr>
          <w:rFonts w:ascii="Times New Roman" w:hAnsi="Times New Roman" w:cs="Times New Roman"/>
        </w:rPr>
      </w:pPr>
    </w:p>
    <w:p w14:paraId="7CBAB3FF"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XIII - justificativa de preço, se for o caso; e</w:t>
      </w:r>
    </w:p>
    <w:p w14:paraId="66756ADA" w14:textId="77777777" w:rsidR="005C0F09" w:rsidRDefault="005C0F09" w:rsidP="005F1462">
      <w:pPr>
        <w:pStyle w:val="Default"/>
        <w:ind w:right="141" w:firstLine="1701"/>
        <w:jc w:val="both"/>
        <w:rPr>
          <w:rFonts w:ascii="Times New Roman" w:hAnsi="Times New Roman" w:cs="Times New Roman"/>
        </w:rPr>
      </w:pPr>
    </w:p>
    <w:p w14:paraId="06B359E4"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XIV - autorização da autoridade competente.</w:t>
      </w:r>
    </w:p>
    <w:p w14:paraId="030C03D7" w14:textId="77777777" w:rsidR="005C0F09" w:rsidRDefault="005C0F09" w:rsidP="005F1462">
      <w:pPr>
        <w:pStyle w:val="Default"/>
        <w:ind w:right="141" w:firstLine="1701"/>
        <w:jc w:val="both"/>
        <w:rPr>
          <w:rFonts w:ascii="Times New Roman" w:hAnsi="Times New Roman" w:cs="Times New Roman"/>
        </w:rPr>
      </w:pPr>
    </w:p>
    <w:p w14:paraId="692477A5"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 1º Na hipótese de registro de preços, de que dispõe o inciso IV do art. 4º, somente será exigida a previsão de recursos orçamentários, nos termos do inciso IV do caput, quando da formalização do contrato ou de outro instrumento hábil.</w:t>
      </w:r>
    </w:p>
    <w:p w14:paraId="52023395" w14:textId="77777777" w:rsidR="005C0F09" w:rsidRDefault="005C0F09" w:rsidP="005F1462">
      <w:pPr>
        <w:pStyle w:val="Default"/>
        <w:ind w:right="141" w:firstLine="1701"/>
        <w:jc w:val="both"/>
        <w:rPr>
          <w:rFonts w:ascii="Times New Roman" w:hAnsi="Times New Roman" w:cs="Times New Roman"/>
        </w:rPr>
      </w:pPr>
    </w:p>
    <w:p w14:paraId="3C3B6F38"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 2º O ato que autoriza a contratação direta e o extrato do contrato, quando houver, deverão ser divulgados e mantidos à disposição do público no sítio eletrônico oficial da Câmara.</w:t>
      </w:r>
    </w:p>
    <w:p w14:paraId="0A8B2636" w14:textId="77777777" w:rsidR="005F1462" w:rsidRDefault="005F1462" w:rsidP="005F1462">
      <w:pPr>
        <w:pStyle w:val="Default"/>
        <w:ind w:right="141" w:firstLine="1701"/>
        <w:jc w:val="both"/>
        <w:rPr>
          <w:rFonts w:ascii="Times New Roman" w:hAnsi="Times New Roman" w:cs="Times New Roman"/>
        </w:rPr>
      </w:pPr>
    </w:p>
    <w:p w14:paraId="3A243EFE" w14:textId="00FDD78D" w:rsidR="005C0F09" w:rsidRDefault="005C0F09" w:rsidP="005F1462">
      <w:pPr>
        <w:pStyle w:val="Default"/>
        <w:ind w:right="141" w:firstLine="1701"/>
        <w:jc w:val="both"/>
        <w:rPr>
          <w:rFonts w:ascii="Times New Roman" w:hAnsi="Times New Roman" w:cs="Times New Roman"/>
        </w:rPr>
      </w:pPr>
      <w:r w:rsidRPr="00017EA9">
        <w:rPr>
          <w:rFonts w:ascii="Times New Roman" w:hAnsi="Times New Roman" w:cs="Times New Roman"/>
          <w:b/>
          <w:bCs/>
        </w:rPr>
        <w:t xml:space="preserve">Art. </w:t>
      </w:r>
      <w:r>
        <w:rPr>
          <w:rFonts w:ascii="Times New Roman" w:hAnsi="Times New Roman" w:cs="Times New Roman"/>
          <w:b/>
          <w:bCs/>
        </w:rPr>
        <w:t xml:space="preserve">81 </w:t>
      </w:r>
      <w:r w:rsidRPr="00017EA9">
        <w:rPr>
          <w:rFonts w:ascii="Times New Roman" w:hAnsi="Times New Roman" w:cs="Times New Roman"/>
          <w:b/>
          <w:bCs/>
        </w:rPr>
        <w:t>-</w:t>
      </w:r>
      <w:r>
        <w:rPr>
          <w:rFonts w:ascii="Times New Roman" w:hAnsi="Times New Roman" w:cs="Times New Roman"/>
          <w:b/>
          <w:bCs/>
        </w:rPr>
        <w:t xml:space="preserve"> </w:t>
      </w:r>
      <w:r w:rsidR="00B442AC" w:rsidRPr="00B442AC">
        <w:rPr>
          <w:rFonts w:ascii="Times New Roman" w:hAnsi="Times New Roman" w:cs="Times New Roman"/>
        </w:rPr>
        <w:t>Para a realização do procedimento de contratação eletrônico, deverá ser inserido no sistema as seguintes informações:</w:t>
      </w:r>
    </w:p>
    <w:p w14:paraId="480ED42F" w14:textId="77777777" w:rsidR="005C0F09" w:rsidRDefault="005C0F09" w:rsidP="005F1462">
      <w:pPr>
        <w:pStyle w:val="Default"/>
        <w:ind w:right="141" w:firstLine="1701"/>
        <w:jc w:val="both"/>
        <w:rPr>
          <w:rFonts w:ascii="Times New Roman" w:hAnsi="Times New Roman" w:cs="Times New Roman"/>
        </w:rPr>
      </w:pPr>
    </w:p>
    <w:p w14:paraId="22C63955"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 - a especificação do objeto a ser adquirido ou contratado;</w:t>
      </w:r>
    </w:p>
    <w:p w14:paraId="67FA76DB" w14:textId="77777777" w:rsidR="005C0F09" w:rsidRDefault="005C0F09" w:rsidP="005F1462">
      <w:pPr>
        <w:pStyle w:val="Default"/>
        <w:ind w:right="141" w:firstLine="1701"/>
        <w:jc w:val="both"/>
        <w:rPr>
          <w:rFonts w:ascii="Times New Roman" w:hAnsi="Times New Roman" w:cs="Times New Roman"/>
        </w:rPr>
      </w:pPr>
    </w:p>
    <w:p w14:paraId="5C8015B2" w14:textId="089248D2"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 xml:space="preserve">II - as quantidades e o preço estimado de cada item, nos termos do disposto no inciso II do </w:t>
      </w:r>
      <w:r w:rsidR="005C0F09">
        <w:rPr>
          <w:rFonts w:ascii="Times New Roman" w:hAnsi="Times New Roman" w:cs="Times New Roman"/>
        </w:rPr>
        <w:t>artigo anterior</w:t>
      </w:r>
      <w:r w:rsidRPr="00B442AC">
        <w:rPr>
          <w:rFonts w:ascii="Times New Roman" w:hAnsi="Times New Roman" w:cs="Times New Roman"/>
        </w:rPr>
        <w:t>, observada a respectiva unidade de fornecimento;</w:t>
      </w:r>
    </w:p>
    <w:p w14:paraId="0C6BFF93" w14:textId="77777777" w:rsidR="005C0F09" w:rsidRDefault="005C0F09" w:rsidP="005F1462">
      <w:pPr>
        <w:pStyle w:val="Default"/>
        <w:ind w:right="141" w:firstLine="1701"/>
        <w:jc w:val="both"/>
        <w:rPr>
          <w:rFonts w:ascii="Times New Roman" w:hAnsi="Times New Roman" w:cs="Times New Roman"/>
        </w:rPr>
      </w:pPr>
    </w:p>
    <w:p w14:paraId="5DCF1761"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lastRenderedPageBreak/>
        <w:t>III - o local e o prazo de entrega do bem, prestação do serviço ou realização da obra;</w:t>
      </w:r>
    </w:p>
    <w:p w14:paraId="2FE999A0" w14:textId="77777777" w:rsidR="005C0F09" w:rsidRDefault="005C0F09" w:rsidP="005F1462">
      <w:pPr>
        <w:pStyle w:val="Default"/>
        <w:ind w:right="141" w:firstLine="1701"/>
        <w:jc w:val="both"/>
        <w:rPr>
          <w:rFonts w:ascii="Times New Roman" w:hAnsi="Times New Roman" w:cs="Times New Roman"/>
        </w:rPr>
      </w:pPr>
    </w:p>
    <w:p w14:paraId="2620CCFF"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IV - o intervalo mínimo de diferença de valores ou de percentuais entre os lances, que incidirá tanto em relação aos lances intermediários quanto em relação ao lance que cobrir a melhor oferta;</w:t>
      </w:r>
    </w:p>
    <w:p w14:paraId="62379499" w14:textId="77777777" w:rsidR="005F1462" w:rsidRDefault="005F1462" w:rsidP="005F1462">
      <w:pPr>
        <w:pStyle w:val="Default"/>
        <w:ind w:right="141" w:firstLine="1701"/>
        <w:jc w:val="both"/>
        <w:rPr>
          <w:rFonts w:ascii="Times New Roman" w:hAnsi="Times New Roman" w:cs="Times New Roman"/>
        </w:rPr>
      </w:pPr>
    </w:p>
    <w:p w14:paraId="371F581A" w14:textId="4A96B679"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V - a observância das disposições previstas na Lei Complementar nº</w:t>
      </w:r>
      <w:r w:rsidR="005C0F09">
        <w:rPr>
          <w:rFonts w:ascii="Times New Roman" w:hAnsi="Times New Roman" w:cs="Times New Roman"/>
        </w:rPr>
        <w:t>.</w:t>
      </w:r>
      <w:r w:rsidRPr="00B442AC">
        <w:rPr>
          <w:rFonts w:ascii="Times New Roman" w:hAnsi="Times New Roman" w:cs="Times New Roman"/>
        </w:rPr>
        <w:t> </w:t>
      </w:r>
      <w:hyperlink r:id="rId13" w:history="1">
        <w:r w:rsidRPr="00B442AC">
          <w:rPr>
            <w:rFonts w:ascii="Times New Roman" w:hAnsi="Times New Roman" w:cs="Times New Roman"/>
          </w:rPr>
          <w:t>123</w:t>
        </w:r>
      </w:hyperlink>
      <w:r w:rsidRPr="00B442AC">
        <w:rPr>
          <w:rFonts w:ascii="Times New Roman" w:hAnsi="Times New Roman" w:cs="Times New Roman"/>
        </w:rPr>
        <w:t>, de 14 de dezembro de 2006;</w:t>
      </w:r>
    </w:p>
    <w:p w14:paraId="0FE64E56" w14:textId="77777777" w:rsidR="005C0F09" w:rsidRDefault="005C0F09" w:rsidP="005F1462">
      <w:pPr>
        <w:pStyle w:val="Default"/>
        <w:ind w:right="141" w:firstLine="1701"/>
        <w:jc w:val="both"/>
        <w:rPr>
          <w:rFonts w:ascii="Times New Roman" w:hAnsi="Times New Roman" w:cs="Times New Roman"/>
        </w:rPr>
      </w:pPr>
    </w:p>
    <w:p w14:paraId="742E3B71"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VI - as condições da contratação e as sanções motivadas pela inexecução total ou parcial do ajuste;</w:t>
      </w:r>
    </w:p>
    <w:p w14:paraId="5A51C497" w14:textId="77777777" w:rsidR="005C0F09" w:rsidRDefault="005C0F09" w:rsidP="005F1462">
      <w:pPr>
        <w:pStyle w:val="Default"/>
        <w:ind w:right="141" w:firstLine="1701"/>
        <w:jc w:val="both"/>
        <w:rPr>
          <w:rFonts w:ascii="Times New Roman" w:hAnsi="Times New Roman" w:cs="Times New Roman"/>
        </w:rPr>
      </w:pPr>
    </w:p>
    <w:p w14:paraId="3F780F8D" w14:textId="77777777" w:rsidR="005C0F09" w:rsidRDefault="00B442AC" w:rsidP="005F1462">
      <w:pPr>
        <w:pStyle w:val="Default"/>
        <w:ind w:right="141" w:firstLine="1701"/>
        <w:jc w:val="both"/>
        <w:rPr>
          <w:rFonts w:ascii="Times New Roman" w:hAnsi="Times New Roman" w:cs="Times New Roman"/>
        </w:rPr>
      </w:pPr>
      <w:r w:rsidRPr="00B442AC">
        <w:rPr>
          <w:rFonts w:ascii="Times New Roman" w:hAnsi="Times New Roman" w:cs="Times New Roman"/>
        </w:rPr>
        <w:t>VII - a data e o horário de sua realização, respeitado o horário comercial, e o endereço eletrônico onde ocorrerá o procedimento.</w:t>
      </w:r>
    </w:p>
    <w:p w14:paraId="2E51F334" w14:textId="77777777" w:rsidR="005C0F09" w:rsidRDefault="005C0F09" w:rsidP="005F1462">
      <w:pPr>
        <w:pStyle w:val="Default"/>
        <w:ind w:right="141" w:firstLine="1701"/>
        <w:jc w:val="both"/>
        <w:rPr>
          <w:rFonts w:ascii="Times New Roman" w:hAnsi="Times New Roman" w:cs="Times New Roman"/>
        </w:rPr>
      </w:pPr>
    </w:p>
    <w:p w14:paraId="2D12BE5E" w14:textId="33F5853A" w:rsidR="005C0F09" w:rsidRDefault="00B442AC" w:rsidP="005F1462">
      <w:pPr>
        <w:pStyle w:val="Default"/>
        <w:ind w:right="141" w:firstLine="1701"/>
        <w:jc w:val="both"/>
        <w:rPr>
          <w:rFonts w:ascii="Times New Roman" w:hAnsi="Times New Roman" w:cs="Times New Roman"/>
        </w:rPr>
      </w:pPr>
      <w:r w:rsidRPr="005C0F09">
        <w:rPr>
          <w:rFonts w:ascii="Times New Roman" w:hAnsi="Times New Roman" w:cs="Times New Roman"/>
          <w:b/>
          <w:bCs/>
        </w:rPr>
        <w:t>Parágrafo único</w:t>
      </w:r>
      <w:r w:rsidR="005C0F09" w:rsidRPr="005C0F09">
        <w:rPr>
          <w:rFonts w:ascii="Times New Roman" w:hAnsi="Times New Roman" w:cs="Times New Roman"/>
          <w:b/>
          <w:bCs/>
        </w:rPr>
        <w:t xml:space="preserve"> -</w:t>
      </w:r>
      <w:r w:rsidRPr="00B442AC">
        <w:rPr>
          <w:rFonts w:ascii="Times New Roman" w:hAnsi="Times New Roman" w:cs="Times New Roman"/>
        </w:rPr>
        <w:t xml:space="preserve"> Em todas as hipóteses estabelecidas no art. 10, o prazo fixado para abertura do procedimento e envio de lances, não será inferior a 3 (três) dias úteis, contados da data de divulgação do aviso de contratação direta.</w:t>
      </w:r>
    </w:p>
    <w:p w14:paraId="5D839213" w14:textId="53CF71A4" w:rsidR="00C152E0" w:rsidRDefault="00B442AC" w:rsidP="005F1462">
      <w:pPr>
        <w:pStyle w:val="Default"/>
        <w:ind w:right="141" w:firstLine="1701"/>
        <w:jc w:val="center"/>
        <w:rPr>
          <w:rFonts w:ascii="Times New Roman" w:hAnsi="Times New Roman" w:cs="Times New Roman"/>
        </w:rPr>
      </w:pPr>
      <w:r w:rsidRPr="00B442AC">
        <w:rPr>
          <w:rFonts w:ascii="Times New Roman" w:hAnsi="Times New Roman" w:cs="Times New Roman"/>
        </w:rPr>
        <w:br/>
      </w:r>
      <w:r w:rsidR="00845688">
        <w:rPr>
          <w:rStyle w:val="titulo"/>
          <w:rFonts w:ascii="Times New Roman" w:hAnsi="Times New Roman" w:cs="Times New Roman"/>
          <w:b/>
          <w:bCs/>
          <w:color w:val="333333"/>
          <w:shd w:val="clear" w:color="auto" w:fill="FFFFFF"/>
        </w:rPr>
        <w:t>SUB</w:t>
      </w:r>
      <w:r w:rsidR="005C0F09" w:rsidRPr="005C0F09">
        <w:rPr>
          <w:rStyle w:val="titulo"/>
          <w:rFonts w:ascii="Times New Roman" w:hAnsi="Times New Roman" w:cs="Times New Roman"/>
          <w:b/>
          <w:bCs/>
          <w:color w:val="333333"/>
          <w:shd w:val="clear" w:color="auto" w:fill="FFFFFF"/>
        </w:rPr>
        <w:t>SEÇÃO II</w:t>
      </w:r>
      <w:r w:rsidR="00845688">
        <w:rPr>
          <w:rStyle w:val="titulo"/>
          <w:rFonts w:ascii="Times New Roman" w:hAnsi="Times New Roman" w:cs="Times New Roman"/>
          <w:b/>
          <w:bCs/>
          <w:color w:val="333333"/>
          <w:shd w:val="clear" w:color="auto" w:fill="FFFFFF"/>
        </w:rPr>
        <w:t>I</w:t>
      </w:r>
      <w:r w:rsidR="005C0F09" w:rsidRPr="005C0F09">
        <w:rPr>
          <w:rStyle w:val="titulo"/>
          <w:rFonts w:ascii="Times New Roman" w:hAnsi="Times New Roman" w:cs="Times New Roman"/>
          <w:b/>
          <w:bCs/>
        </w:rPr>
        <w:br/>
      </w:r>
      <w:r w:rsidR="005C0F09" w:rsidRPr="005C0F09">
        <w:rPr>
          <w:rStyle w:val="titulo"/>
          <w:rFonts w:ascii="Times New Roman" w:hAnsi="Times New Roman" w:cs="Times New Roman"/>
          <w:b/>
          <w:bCs/>
          <w:color w:val="333333"/>
          <w:shd w:val="clear" w:color="auto" w:fill="FFFFFF"/>
        </w:rPr>
        <w:t>DIVULGAÇÃO</w:t>
      </w:r>
      <w:r>
        <w:rPr>
          <w:rFonts w:ascii="Calibri" w:hAnsi="Calibri" w:cs="Calibri"/>
          <w:color w:val="333333"/>
        </w:rPr>
        <w:br/>
      </w:r>
    </w:p>
    <w:p w14:paraId="3F609FB9" w14:textId="77777777" w:rsidR="00C152E0" w:rsidRDefault="005C0F09" w:rsidP="005F1462">
      <w:pPr>
        <w:pStyle w:val="Default"/>
        <w:ind w:right="141" w:firstLine="1701"/>
        <w:jc w:val="both"/>
        <w:rPr>
          <w:rFonts w:ascii="Times New Roman" w:hAnsi="Times New Roman" w:cs="Times New Roman"/>
        </w:rPr>
      </w:pPr>
      <w:r w:rsidRPr="00C152E0">
        <w:rPr>
          <w:rFonts w:ascii="Times New Roman" w:hAnsi="Times New Roman" w:cs="Times New Roman"/>
          <w:b/>
          <w:bCs/>
        </w:rPr>
        <w:t>Art. 82 -</w:t>
      </w:r>
      <w:r w:rsidRPr="005C0F09">
        <w:rPr>
          <w:rFonts w:ascii="Times New Roman" w:hAnsi="Times New Roman" w:cs="Times New Roman"/>
        </w:rPr>
        <w:t xml:space="preserve"> </w:t>
      </w:r>
      <w:r w:rsidR="00B442AC" w:rsidRPr="005C0F09">
        <w:rPr>
          <w:rFonts w:ascii="Times New Roman" w:hAnsi="Times New Roman" w:cs="Times New Roman"/>
        </w:rPr>
        <w:t xml:space="preserve">O procedimento será divulgado no Compras.gov e no Portal Nacional de Contratações Públicas - PNCP, pelo prazo mínimo de 3 (três) dias úteis, com a especificação do objeto pretendido e com a manifestação de interesse da Administração em obter propostas adicionais de eventuais interessados, devendo ser selecionada a proposta mais vantajosa e será encaminhado automaticamente aos fornecedores registrados no Sistema de Registro Cadastral Unificado - </w:t>
      </w:r>
      <w:proofErr w:type="spellStart"/>
      <w:r w:rsidR="00B442AC" w:rsidRPr="005C0F09">
        <w:rPr>
          <w:rFonts w:ascii="Times New Roman" w:hAnsi="Times New Roman" w:cs="Times New Roman"/>
        </w:rPr>
        <w:t>Sicaf</w:t>
      </w:r>
      <w:proofErr w:type="spellEnd"/>
      <w:r w:rsidR="00B442AC" w:rsidRPr="005C0F09">
        <w:rPr>
          <w:rFonts w:ascii="Times New Roman" w:hAnsi="Times New Roman" w:cs="Times New Roman"/>
        </w:rPr>
        <w:t>, por mensagem eletrônica, na correspondente linha de fornecimento que pretende atender.</w:t>
      </w:r>
    </w:p>
    <w:p w14:paraId="3599419F" w14:textId="77777777" w:rsidR="00C152E0" w:rsidRDefault="00C152E0" w:rsidP="005F1462">
      <w:pPr>
        <w:pStyle w:val="Default"/>
        <w:ind w:right="141" w:firstLine="1701"/>
        <w:jc w:val="both"/>
        <w:rPr>
          <w:rFonts w:ascii="Times New Roman" w:hAnsi="Times New Roman" w:cs="Times New Roman"/>
        </w:rPr>
      </w:pPr>
    </w:p>
    <w:p w14:paraId="1F792A05" w14:textId="69BE6E41" w:rsidR="00C152E0" w:rsidRDefault="00B442AC" w:rsidP="005F1462">
      <w:pPr>
        <w:pStyle w:val="Default"/>
        <w:ind w:right="141" w:firstLine="1701"/>
        <w:jc w:val="both"/>
        <w:rPr>
          <w:rFonts w:ascii="Times New Roman" w:hAnsi="Times New Roman" w:cs="Times New Roman"/>
        </w:rPr>
      </w:pPr>
      <w:r w:rsidRPr="00C152E0">
        <w:rPr>
          <w:rFonts w:ascii="Times New Roman" w:hAnsi="Times New Roman" w:cs="Times New Roman"/>
          <w:b/>
          <w:bCs/>
        </w:rPr>
        <w:t>Parágrafo único</w:t>
      </w:r>
      <w:r w:rsidR="00C152E0" w:rsidRPr="00C152E0">
        <w:rPr>
          <w:rFonts w:ascii="Times New Roman" w:hAnsi="Times New Roman" w:cs="Times New Roman"/>
          <w:b/>
          <w:bCs/>
        </w:rPr>
        <w:t xml:space="preserve"> -</w:t>
      </w:r>
      <w:r w:rsidR="00C152E0">
        <w:rPr>
          <w:rFonts w:ascii="Times New Roman" w:hAnsi="Times New Roman" w:cs="Times New Roman"/>
        </w:rPr>
        <w:t xml:space="preserve"> </w:t>
      </w:r>
      <w:r w:rsidRPr="005C0F09">
        <w:rPr>
          <w:rFonts w:ascii="Times New Roman" w:hAnsi="Times New Roman" w:cs="Times New Roman"/>
        </w:rPr>
        <w:t>No caso de a dispensa não ser realizada de forma eletrônica, o aviso deverá ser publicado no Portal Nacional de Contratações Públicas - PNCP e no sítio eletrônico oficial da Câmara, pelo prazo mínimo de 3 (três) dias úteis, com a especificação do objeto pretendido e com a manifestação de interesse da Administração em obter propostas adicionais de eventuais interessados.</w:t>
      </w:r>
    </w:p>
    <w:p w14:paraId="24E9A7D0" w14:textId="2A0601AB" w:rsidR="005F1462" w:rsidRPr="00953652" w:rsidRDefault="00B442AC" w:rsidP="005F1462">
      <w:pPr>
        <w:pStyle w:val="Default"/>
        <w:ind w:right="170"/>
        <w:jc w:val="center"/>
        <w:rPr>
          <w:rFonts w:ascii="Times New Roman" w:hAnsi="Times New Roman" w:cs="Times New Roman"/>
          <w:b/>
          <w:bCs/>
        </w:rPr>
      </w:pPr>
      <w:r>
        <w:rPr>
          <w:rFonts w:ascii="Calibri" w:hAnsi="Calibri" w:cs="Calibri"/>
          <w:color w:val="333333"/>
          <w:shd w:val="clear" w:color="auto" w:fill="FFFFFF"/>
        </w:rPr>
        <w:br/>
      </w:r>
      <w:r w:rsidR="00845688">
        <w:rPr>
          <w:rFonts w:ascii="Times New Roman" w:hAnsi="Times New Roman" w:cs="Times New Roman"/>
          <w:b/>
          <w:bCs/>
          <w:color w:val="auto"/>
        </w:rPr>
        <w:t>SUBSEÇÃO</w:t>
      </w:r>
      <w:r w:rsidR="005F1462" w:rsidRPr="00953652">
        <w:rPr>
          <w:rFonts w:ascii="Times New Roman" w:hAnsi="Times New Roman" w:cs="Times New Roman"/>
          <w:b/>
          <w:bCs/>
          <w:color w:val="auto"/>
        </w:rPr>
        <w:t xml:space="preserve"> I</w:t>
      </w:r>
      <w:r w:rsidR="00845688">
        <w:rPr>
          <w:rFonts w:ascii="Times New Roman" w:hAnsi="Times New Roman" w:cs="Times New Roman"/>
          <w:b/>
          <w:bCs/>
          <w:color w:val="auto"/>
        </w:rPr>
        <w:t>V</w:t>
      </w:r>
      <w:r w:rsidR="005F1462" w:rsidRPr="00953652">
        <w:rPr>
          <w:rFonts w:ascii="Times New Roman" w:hAnsi="Times New Roman" w:cs="Times New Roman"/>
          <w:b/>
          <w:bCs/>
          <w:color w:val="auto"/>
        </w:rPr>
        <w:t xml:space="preserve"> </w:t>
      </w:r>
    </w:p>
    <w:p w14:paraId="32D7AFE1" w14:textId="77777777" w:rsidR="005F1462" w:rsidRPr="00953652" w:rsidRDefault="005F1462" w:rsidP="005F1462">
      <w:pPr>
        <w:pStyle w:val="Default"/>
        <w:ind w:right="170"/>
        <w:jc w:val="center"/>
        <w:rPr>
          <w:rFonts w:ascii="Times New Roman" w:hAnsi="Times New Roman" w:cs="Times New Roman"/>
          <w:b/>
          <w:bCs/>
        </w:rPr>
      </w:pPr>
      <w:r w:rsidRPr="00953652">
        <w:rPr>
          <w:rFonts w:ascii="Times New Roman" w:hAnsi="Times New Roman" w:cs="Times New Roman"/>
          <w:b/>
          <w:bCs/>
          <w:color w:val="auto"/>
        </w:rPr>
        <w:t xml:space="preserve">DA ABERTURA DO PROCEDIMENTO E DO ENVIO DE LANCES </w:t>
      </w:r>
    </w:p>
    <w:p w14:paraId="178311FF" w14:textId="77777777" w:rsidR="005F1462" w:rsidRPr="00953652" w:rsidRDefault="005F1462" w:rsidP="005F1462">
      <w:pPr>
        <w:pStyle w:val="Default"/>
        <w:ind w:right="170" w:firstLine="1701"/>
        <w:jc w:val="both"/>
        <w:rPr>
          <w:rFonts w:ascii="Times New Roman" w:hAnsi="Times New Roman" w:cs="Times New Roman"/>
          <w:color w:val="auto"/>
        </w:rPr>
      </w:pPr>
    </w:p>
    <w:p w14:paraId="1A563383" w14:textId="5C5B6A87"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Pr>
          <w:rFonts w:ascii="Times New Roman" w:hAnsi="Times New Roman" w:cs="Times New Roman"/>
          <w:b/>
          <w:bCs/>
          <w:color w:val="auto"/>
        </w:rPr>
        <w:t xml:space="preserve">83 - </w:t>
      </w:r>
      <w:r w:rsidRPr="00953652">
        <w:rPr>
          <w:rFonts w:ascii="Times New Roman" w:hAnsi="Times New Roman" w:cs="Times New Roman"/>
          <w:color w:val="auto"/>
        </w:rPr>
        <w:t xml:space="preserve">A partir da data e horário estabelecidos, o procedimento será automaticamente aberto pelo sistema para o envio de lances públicos e sucessivos por período nunca inferior a 6 (seis) horas ou superior a 10 (dez) horas, exclusivamente por meio do sistema eletrônico. </w:t>
      </w:r>
    </w:p>
    <w:p w14:paraId="7802F430" w14:textId="77777777" w:rsidR="005F1462" w:rsidRPr="00953652" w:rsidRDefault="005F1462" w:rsidP="005F1462">
      <w:pPr>
        <w:pStyle w:val="Default"/>
        <w:ind w:right="170" w:firstLine="1701"/>
        <w:jc w:val="both"/>
        <w:rPr>
          <w:rFonts w:ascii="Times New Roman" w:hAnsi="Times New Roman" w:cs="Times New Roman"/>
          <w:color w:val="auto"/>
        </w:rPr>
      </w:pPr>
    </w:p>
    <w:p w14:paraId="245EE035" w14:textId="72946FB0"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Parágrafo Único</w:t>
      </w:r>
      <w:r>
        <w:rPr>
          <w:rFonts w:ascii="Times New Roman" w:hAnsi="Times New Roman" w:cs="Times New Roman"/>
          <w:b/>
          <w:bCs/>
          <w:color w:val="auto"/>
        </w:rPr>
        <w:t xml:space="preserve"> -</w:t>
      </w:r>
      <w:r w:rsidRPr="00953652">
        <w:rPr>
          <w:rFonts w:ascii="Times New Roman" w:hAnsi="Times New Roman" w:cs="Times New Roman"/>
          <w:color w:val="auto"/>
        </w:rPr>
        <w:t xml:space="preserve"> Imediatamente após o término do prazo estabelecido no caput, o procedimento será encerrado e o sistema ordenará e divulgará os lances em ordem crescente de classificação. </w:t>
      </w:r>
    </w:p>
    <w:p w14:paraId="66CC1403" w14:textId="77777777" w:rsidR="005F1462" w:rsidRPr="00953652" w:rsidRDefault="005F1462" w:rsidP="005F1462">
      <w:pPr>
        <w:pStyle w:val="Default"/>
        <w:ind w:right="170" w:firstLine="1701"/>
        <w:jc w:val="both"/>
        <w:rPr>
          <w:rFonts w:ascii="Times New Roman" w:hAnsi="Times New Roman" w:cs="Times New Roman"/>
          <w:color w:val="auto"/>
        </w:rPr>
      </w:pPr>
    </w:p>
    <w:p w14:paraId="3E28B139" w14:textId="74D009C2"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Pr>
          <w:rFonts w:ascii="Times New Roman" w:hAnsi="Times New Roman" w:cs="Times New Roman"/>
          <w:b/>
          <w:bCs/>
          <w:color w:val="auto"/>
        </w:rPr>
        <w:t>84</w:t>
      </w:r>
      <w:r w:rsidRPr="00953652">
        <w:rPr>
          <w:rFonts w:ascii="Times New Roman" w:hAnsi="Times New Roman" w:cs="Times New Roman"/>
          <w:b/>
          <w:bCs/>
          <w:color w:val="auto"/>
        </w:rPr>
        <w:t xml:space="preserve"> - </w:t>
      </w:r>
      <w:r w:rsidRPr="00953652">
        <w:rPr>
          <w:rFonts w:ascii="Times New Roman" w:hAnsi="Times New Roman" w:cs="Times New Roman"/>
          <w:color w:val="auto"/>
        </w:rPr>
        <w:t xml:space="preserve">O fornecedor somente poderá oferecer valor inferior ou maior percentual de desconto em relação ao último lance por ele ofertado e registrado pelo sistema, observado o intervalo mínimo de diferença de valores ou de percentuais entre os lances, que incidirá tanto em relação aos lances intermediários quanto em relação ao lance que cobrir a melhor oferta. </w:t>
      </w:r>
    </w:p>
    <w:p w14:paraId="3A23B465" w14:textId="77777777" w:rsidR="005F1462" w:rsidRPr="00953652" w:rsidRDefault="005F1462" w:rsidP="005F1462">
      <w:pPr>
        <w:pStyle w:val="Default"/>
        <w:ind w:right="170" w:firstLine="1701"/>
        <w:jc w:val="both"/>
        <w:rPr>
          <w:rFonts w:ascii="Times New Roman" w:hAnsi="Times New Roman" w:cs="Times New Roman"/>
          <w:color w:val="auto"/>
        </w:rPr>
      </w:pPr>
    </w:p>
    <w:p w14:paraId="06CC549F" w14:textId="4E2F6242" w:rsidR="005F1462" w:rsidRDefault="005F1462" w:rsidP="005F1462">
      <w:pPr>
        <w:pStyle w:val="Default"/>
        <w:ind w:right="170" w:firstLine="1701"/>
        <w:jc w:val="both"/>
        <w:rPr>
          <w:rFonts w:ascii="Times New Roman" w:hAnsi="Times New Roman" w:cs="Times New Roman"/>
          <w:color w:val="auto"/>
        </w:rPr>
      </w:pPr>
      <w:r w:rsidRPr="00953652">
        <w:rPr>
          <w:rFonts w:ascii="Times New Roman" w:hAnsi="Times New Roman" w:cs="Times New Roman"/>
          <w:b/>
          <w:bCs/>
          <w:color w:val="auto"/>
        </w:rPr>
        <w:t>§1º -</w:t>
      </w:r>
      <w:r w:rsidRPr="00953652">
        <w:rPr>
          <w:rFonts w:ascii="Times New Roman" w:hAnsi="Times New Roman" w:cs="Times New Roman"/>
          <w:color w:val="auto"/>
        </w:rPr>
        <w:t xml:space="preserve"> Havendo lances iguais ao menor já ofertado, prevalecerá aquele que for recebido e registrado primeiro no sistema.</w:t>
      </w:r>
    </w:p>
    <w:p w14:paraId="4FD115AC" w14:textId="77777777" w:rsidR="005F1462" w:rsidRPr="00953652" w:rsidRDefault="005F1462" w:rsidP="005F1462">
      <w:pPr>
        <w:pStyle w:val="Default"/>
        <w:ind w:right="170" w:firstLine="1701"/>
        <w:jc w:val="both"/>
        <w:rPr>
          <w:rFonts w:ascii="Times New Roman" w:hAnsi="Times New Roman" w:cs="Times New Roman"/>
        </w:rPr>
      </w:pPr>
    </w:p>
    <w:p w14:paraId="67D707A4" w14:textId="77777777"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§2º -</w:t>
      </w:r>
      <w:r w:rsidRPr="00953652">
        <w:rPr>
          <w:rFonts w:ascii="Times New Roman" w:hAnsi="Times New Roman" w:cs="Times New Roman"/>
          <w:color w:val="auto"/>
        </w:rPr>
        <w:t xml:space="preserve"> O fornecedor poderá oferecer lances sucessivos, desde que inferior ao último por ele ofertado e registrado pelo sistema. </w:t>
      </w:r>
    </w:p>
    <w:p w14:paraId="3F4CFB0A" w14:textId="77777777" w:rsidR="005F1462" w:rsidRPr="00953652" w:rsidRDefault="005F1462" w:rsidP="005F1462">
      <w:pPr>
        <w:pStyle w:val="Default"/>
        <w:ind w:right="170" w:firstLine="1701"/>
        <w:jc w:val="both"/>
        <w:rPr>
          <w:rFonts w:ascii="Times New Roman" w:hAnsi="Times New Roman" w:cs="Times New Roman"/>
          <w:color w:val="auto"/>
        </w:rPr>
      </w:pPr>
    </w:p>
    <w:p w14:paraId="07478E05" w14:textId="5DD0C625"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Pr>
          <w:rFonts w:ascii="Times New Roman" w:hAnsi="Times New Roman" w:cs="Times New Roman"/>
          <w:b/>
          <w:bCs/>
          <w:color w:val="auto"/>
        </w:rPr>
        <w:t>85</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Durante o procedimento, os fornecedores serão informados, em tempo real, do valor do menor lance registrado, vedada a identificação do fornecedor. </w:t>
      </w:r>
    </w:p>
    <w:p w14:paraId="5F20120F" w14:textId="77777777" w:rsidR="005F1462" w:rsidRPr="00953652" w:rsidRDefault="005F1462" w:rsidP="005F1462">
      <w:pPr>
        <w:pStyle w:val="Default"/>
        <w:ind w:right="170" w:firstLine="1701"/>
        <w:jc w:val="both"/>
        <w:rPr>
          <w:rFonts w:ascii="Times New Roman" w:hAnsi="Times New Roman" w:cs="Times New Roman"/>
          <w:color w:val="auto"/>
        </w:rPr>
      </w:pPr>
    </w:p>
    <w:p w14:paraId="6C61A4C9" w14:textId="6C0145CB"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Pr>
          <w:rFonts w:ascii="Times New Roman" w:hAnsi="Times New Roman" w:cs="Times New Roman"/>
          <w:b/>
          <w:bCs/>
          <w:color w:val="auto"/>
        </w:rPr>
        <w:t>86</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O fornecedor será imediatamente informado pelo sistema do recebimento de seu lance. </w:t>
      </w:r>
    </w:p>
    <w:p w14:paraId="78FB9CF7" w14:textId="77777777" w:rsidR="005F1462" w:rsidRPr="00953652" w:rsidRDefault="005F1462" w:rsidP="005F1462">
      <w:pPr>
        <w:pStyle w:val="Default"/>
        <w:ind w:right="170" w:firstLine="1701"/>
        <w:jc w:val="both"/>
        <w:rPr>
          <w:rFonts w:ascii="Times New Roman" w:hAnsi="Times New Roman" w:cs="Times New Roman"/>
          <w:color w:val="auto"/>
        </w:rPr>
      </w:pPr>
    </w:p>
    <w:p w14:paraId="67C1A9F0" w14:textId="3FE9CA58" w:rsidR="005F1462" w:rsidRPr="00953652" w:rsidRDefault="00845688" w:rsidP="005F1462">
      <w:pPr>
        <w:pStyle w:val="Default"/>
        <w:ind w:right="170"/>
        <w:jc w:val="center"/>
        <w:rPr>
          <w:rFonts w:ascii="Times New Roman" w:hAnsi="Times New Roman" w:cs="Times New Roman"/>
          <w:b/>
          <w:bCs/>
        </w:rPr>
      </w:pPr>
      <w:r>
        <w:rPr>
          <w:rFonts w:ascii="Times New Roman" w:hAnsi="Times New Roman" w:cs="Times New Roman"/>
          <w:b/>
          <w:bCs/>
          <w:color w:val="auto"/>
        </w:rPr>
        <w:t>SUB</w:t>
      </w:r>
      <w:r w:rsidR="005F1462">
        <w:rPr>
          <w:rFonts w:ascii="Times New Roman" w:hAnsi="Times New Roman" w:cs="Times New Roman"/>
          <w:b/>
          <w:bCs/>
          <w:color w:val="auto"/>
        </w:rPr>
        <w:t>SE</w:t>
      </w:r>
      <w:r>
        <w:rPr>
          <w:rFonts w:ascii="Times New Roman" w:hAnsi="Times New Roman" w:cs="Times New Roman"/>
          <w:b/>
          <w:bCs/>
          <w:color w:val="auto"/>
        </w:rPr>
        <w:t>Ç</w:t>
      </w:r>
      <w:r w:rsidR="005F1462">
        <w:rPr>
          <w:rFonts w:ascii="Times New Roman" w:hAnsi="Times New Roman" w:cs="Times New Roman"/>
          <w:b/>
          <w:bCs/>
          <w:color w:val="auto"/>
        </w:rPr>
        <w:t>ÃO</w:t>
      </w:r>
      <w:r w:rsidR="005F1462" w:rsidRPr="00953652">
        <w:rPr>
          <w:rFonts w:ascii="Times New Roman" w:hAnsi="Times New Roman" w:cs="Times New Roman"/>
          <w:b/>
          <w:bCs/>
          <w:color w:val="auto"/>
        </w:rPr>
        <w:t xml:space="preserve"> </w:t>
      </w:r>
      <w:r>
        <w:rPr>
          <w:rFonts w:ascii="Times New Roman" w:hAnsi="Times New Roman" w:cs="Times New Roman"/>
          <w:b/>
          <w:bCs/>
          <w:color w:val="auto"/>
        </w:rPr>
        <w:t>V</w:t>
      </w:r>
    </w:p>
    <w:p w14:paraId="0BA13FEC" w14:textId="77777777" w:rsidR="005F1462" w:rsidRPr="00953652" w:rsidRDefault="005F1462" w:rsidP="005F1462">
      <w:pPr>
        <w:pStyle w:val="Default"/>
        <w:ind w:right="170"/>
        <w:jc w:val="center"/>
        <w:rPr>
          <w:rFonts w:ascii="Times New Roman" w:hAnsi="Times New Roman" w:cs="Times New Roman"/>
          <w:b/>
          <w:bCs/>
        </w:rPr>
      </w:pPr>
      <w:r w:rsidRPr="00953652">
        <w:rPr>
          <w:rFonts w:ascii="Times New Roman" w:hAnsi="Times New Roman" w:cs="Times New Roman"/>
          <w:b/>
          <w:bCs/>
          <w:color w:val="auto"/>
        </w:rPr>
        <w:t>DO JULGAMENTO E DA HABILITAÇÃO</w:t>
      </w:r>
    </w:p>
    <w:p w14:paraId="441DEB25" w14:textId="77777777" w:rsidR="005F1462" w:rsidRPr="00953652" w:rsidRDefault="005F1462" w:rsidP="005F1462">
      <w:pPr>
        <w:pStyle w:val="Default"/>
        <w:ind w:right="170" w:firstLine="1701"/>
        <w:jc w:val="both"/>
        <w:rPr>
          <w:rFonts w:ascii="Times New Roman" w:hAnsi="Times New Roman" w:cs="Times New Roman"/>
          <w:color w:val="auto"/>
        </w:rPr>
      </w:pPr>
    </w:p>
    <w:p w14:paraId="4AD2BCF0" w14:textId="26E80DAF"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Pr>
          <w:rFonts w:ascii="Times New Roman" w:hAnsi="Times New Roman" w:cs="Times New Roman"/>
          <w:b/>
          <w:bCs/>
          <w:color w:val="auto"/>
        </w:rPr>
        <w:t>87</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Encerrado o procedimento de envio de lances, nos termos do art. </w:t>
      </w:r>
      <w:r w:rsidR="00C61F2E">
        <w:rPr>
          <w:rFonts w:ascii="Times New Roman" w:hAnsi="Times New Roman" w:cs="Times New Roman"/>
          <w:color w:val="auto"/>
        </w:rPr>
        <w:t>84</w:t>
      </w:r>
      <w:r w:rsidRPr="00953652">
        <w:rPr>
          <w:rFonts w:ascii="Times New Roman" w:hAnsi="Times New Roman" w:cs="Times New Roman"/>
          <w:color w:val="auto"/>
        </w:rPr>
        <w:t xml:space="preserve">, o órgão ou entidade realizará a verificação da conformidade da proposta classificada em primeiro lugar quanto à adequação ao objeto e à compatibilidade do preço em relação ao estipulado para a contratação. </w:t>
      </w:r>
    </w:p>
    <w:p w14:paraId="11A71C81" w14:textId="77777777" w:rsidR="005F1462" w:rsidRPr="00953652" w:rsidRDefault="005F1462" w:rsidP="005F1462">
      <w:pPr>
        <w:pStyle w:val="Default"/>
        <w:ind w:right="170" w:firstLine="1701"/>
        <w:jc w:val="both"/>
        <w:rPr>
          <w:rFonts w:ascii="Times New Roman" w:hAnsi="Times New Roman" w:cs="Times New Roman"/>
          <w:color w:val="auto"/>
        </w:rPr>
      </w:pPr>
    </w:p>
    <w:p w14:paraId="52FD481F" w14:textId="0FDA186D"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Pr>
          <w:rFonts w:ascii="Times New Roman" w:hAnsi="Times New Roman" w:cs="Times New Roman"/>
          <w:b/>
          <w:bCs/>
          <w:color w:val="auto"/>
        </w:rPr>
        <w:t>88</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Definido o resultado do julgamento, quando a proposta do primeiro colocado permanecer acima do preço máximo definido para a contratação, o órgão ou a entidade poderá negociar condições mais vantajosas. </w:t>
      </w:r>
    </w:p>
    <w:p w14:paraId="59C49D22" w14:textId="77777777" w:rsidR="005F1462" w:rsidRPr="00953652" w:rsidRDefault="005F1462" w:rsidP="005F1462">
      <w:pPr>
        <w:pStyle w:val="Default"/>
        <w:ind w:right="170" w:firstLine="1701"/>
        <w:jc w:val="both"/>
        <w:rPr>
          <w:rFonts w:ascii="Times New Roman" w:hAnsi="Times New Roman" w:cs="Times New Roman"/>
          <w:color w:val="auto"/>
        </w:rPr>
      </w:pPr>
    </w:p>
    <w:p w14:paraId="66CD1351" w14:textId="5EC4F186" w:rsidR="005F1462" w:rsidRDefault="005F1462" w:rsidP="005F1462">
      <w:pPr>
        <w:pStyle w:val="Default"/>
        <w:ind w:right="170" w:firstLine="1701"/>
        <w:jc w:val="both"/>
        <w:rPr>
          <w:rFonts w:ascii="Times New Roman" w:hAnsi="Times New Roman" w:cs="Times New Roman"/>
          <w:color w:val="auto"/>
        </w:rPr>
      </w:pPr>
      <w:r w:rsidRPr="00953652">
        <w:rPr>
          <w:rFonts w:ascii="Times New Roman" w:hAnsi="Times New Roman" w:cs="Times New Roman"/>
          <w:b/>
          <w:bCs/>
          <w:color w:val="auto"/>
        </w:rPr>
        <w:t>§1º -</w:t>
      </w:r>
      <w:r w:rsidRPr="00953652">
        <w:rPr>
          <w:rFonts w:ascii="Times New Roman" w:hAnsi="Times New Roman" w:cs="Times New Roman"/>
          <w:color w:val="auto"/>
        </w:rPr>
        <w:t xml:space="preserve"> Na hipótese de a estimativa de preços ser realizada concomitantemente à seleção da proposta economicamente mais vantajosa, nos termos do</w:t>
      </w:r>
      <w:r w:rsidR="00C61F2E">
        <w:rPr>
          <w:rFonts w:ascii="Times New Roman" w:hAnsi="Times New Roman" w:cs="Times New Roman"/>
          <w:color w:val="auto"/>
        </w:rPr>
        <w:t xml:space="preserve"> Decreto que regulamenta a pesquisa de preços</w:t>
      </w:r>
      <w:r w:rsidRPr="00953652">
        <w:rPr>
          <w:rFonts w:ascii="Times New Roman" w:hAnsi="Times New Roman" w:cs="Times New Roman"/>
          <w:color w:val="auto"/>
        </w:rPr>
        <w:t>, a verificação quanto à compatibilidade de preços será formal e deverá considerar, no mínimo, o número de concorrentes no procedimento e os valores por eles ofertados.</w:t>
      </w:r>
    </w:p>
    <w:p w14:paraId="22191FA7" w14:textId="77777777" w:rsidR="00C61F2E" w:rsidRPr="00953652" w:rsidRDefault="00C61F2E" w:rsidP="005F1462">
      <w:pPr>
        <w:pStyle w:val="Default"/>
        <w:ind w:right="170" w:firstLine="1701"/>
        <w:jc w:val="both"/>
        <w:rPr>
          <w:rFonts w:ascii="Times New Roman" w:hAnsi="Times New Roman" w:cs="Times New Roman"/>
        </w:rPr>
      </w:pPr>
    </w:p>
    <w:p w14:paraId="646AEED4" w14:textId="77777777"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§2º -</w:t>
      </w:r>
      <w:r w:rsidRPr="00953652">
        <w:rPr>
          <w:rFonts w:ascii="Times New Roman" w:hAnsi="Times New Roman" w:cs="Times New Roman"/>
          <w:color w:val="auto"/>
        </w:rPr>
        <w:t xml:space="preserve"> Concluída a negociação, se houver, o resultado será registrado na ata do procedimento, devendo esta ser anexada aos autos do processo de contratação. </w:t>
      </w:r>
    </w:p>
    <w:p w14:paraId="75592423" w14:textId="77777777" w:rsidR="005F1462" w:rsidRPr="00953652" w:rsidRDefault="005F1462" w:rsidP="005F1462">
      <w:pPr>
        <w:ind w:right="170" w:firstLine="1701"/>
        <w:jc w:val="both"/>
      </w:pPr>
    </w:p>
    <w:p w14:paraId="77CC4CD8" w14:textId="4B9558E0" w:rsidR="005F1462" w:rsidRDefault="005F1462" w:rsidP="005F1462">
      <w:pPr>
        <w:ind w:right="170" w:firstLine="1701"/>
        <w:jc w:val="both"/>
      </w:pPr>
      <w:r w:rsidRPr="00953652">
        <w:rPr>
          <w:b/>
          <w:bCs/>
        </w:rPr>
        <w:lastRenderedPageBreak/>
        <w:t xml:space="preserve">Art. </w:t>
      </w:r>
      <w:r w:rsidR="00C61F2E">
        <w:rPr>
          <w:b/>
          <w:bCs/>
        </w:rPr>
        <w:t>89</w:t>
      </w:r>
      <w:r w:rsidRPr="00953652">
        <w:rPr>
          <w:b/>
          <w:bCs/>
        </w:rPr>
        <w:t xml:space="preserve"> -</w:t>
      </w:r>
      <w:r w:rsidRPr="00953652">
        <w:t xml:space="preserve"> A negociação poderá ser feita com os demais fornecedores classificados, exclusivamente por meio do sistema, respeitada a ordem de classificação, quando o primeiro colocado, mesmo após a negociação, for desclassificado em razão de sua proposta permanecer acima do preço máximo definido para a contratação, observado o disposto nos §§ 1º e 2º do art. </w:t>
      </w:r>
      <w:r w:rsidR="00C61F2E">
        <w:t>88</w:t>
      </w:r>
      <w:r w:rsidRPr="00953652">
        <w:t>.</w:t>
      </w:r>
    </w:p>
    <w:p w14:paraId="5FF5D735" w14:textId="77777777" w:rsidR="00C61F2E" w:rsidRPr="00953652" w:rsidRDefault="00C61F2E" w:rsidP="005F1462">
      <w:pPr>
        <w:ind w:right="170" w:firstLine="1701"/>
        <w:jc w:val="both"/>
      </w:pPr>
    </w:p>
    <w:p w14:paraId="73ACFDAA" w14:textId="7B0E67AA"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sidR="00C61F2E">
        <w:rPr>
          <w:rFonts w:ascii="Times New Roman" w:hAnsi="Times New Roman" w:cs="Times New Roman"/>
          <w:b/>
          <w:bCs/>
          <w:color w:val="auto"/>
        </w:rPr>
        <w:t>90</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Definida a proposta vencedora, o órgão ou a entidade deverá solicitar, por meio do sistema, o envio da proposta e, se necessário, dos documentos complementares, adequada ao último lance ofertado pelo vencedor. </w:t>
      </w:r>
    </w:p>
    <w:p w14:paraId="4E8C650F" w14:textId="77777777" w:rsidR="005F1462" w:rsidRPr="00953652" w:rsidRDefault="005F1462" w:rsidP="005F1462">
      <w:pPr>
        <w:pStyle w:val="Default"/>
        <w:ind w:right="170" w:firstLine="1701"/>
        <w:jc w:val="both"/>
        <w:rPr>
          <w:rFonts w:ascii="Times New Roman" w:hAnsi="Times New Roman" w:cs="Times New Roman"/>
          <w:color w:val="auto"/>
        </w:rPr>
      </w:pPr>
    </w:p>
    <w:p w14:paraId="7B0DC57D" w14:textId="105D72F5"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Parágrafo Único</w:t>
      </w:r>
      <w:r w:rsidR="00C61F2E">
        <w:rPr>
          <w:rFonts w:ascii="Times New Roman" w:hAnsi="Times New Roman" w:cs="Times New Roman"/>
          <w:b/>
          <w:bCs/>
          <w:color w:val="auto"/>
        </w:rPr>
        <w:t xml:space="preserve"> -</w:t>
      </w:r>
      <w:r w:rsidRPr="00953652">
        <w:rPr>
          <w:rFonts w:ascii="Times New Roman" w:hAnsi="Times New Roman" w:cs="Times New Roman"/>
          <w:color w:val="auto"/>
        </w:rPr>
        <w:t xml:space="preserve"> No caso de contratação em que o procedimento exija apresentação de planilhas com indicação dos quantitativos e dos custos unitários ou de custos e formação de preços, esta deverá ser encaminhada pelo sistema com os respectivos valores readequados à proposta vencedora. </w:t>
      </w:r>
    </w:p>
    <w:p w14:paraId="5A5E52D5" w14:textId="77777777" w:rsidR="005F1462" w:rsidRPr="00953652" w:rsidRDefault="005F1462" w:rsidP="005F1462">
      <w:pPr>
        <w:pStyle w:val="Default"/>
        <w:ind w:right="170" w:firstLine="1701"/>
        <w:jc w:val="both"/>
        <w:rPr>
          <w:rFonts w:ascii="Times New Roman" w:hAnsi="Times New Roman" w:cs="Times New Roman"/>
          <w:color w:val="auto"/>
        </w:rPr>
      </w:pPr>
    </w:p>
    <w:p w14:paraId="6F9C8A1F" w14:textId="0CDB2526"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sidR="00C61F2E">
        <w:rPr>
          <w:rFonts w:ascii="Times New Roman" w:hAnsi="Times New Roman" w:cs="Times New Roman"/>
          <w:b/>
          <w:bCs/>
          <w:color w:val="auto"/>
        </w:rPr>
        <w:t>91</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Para a habilitação do fornecedor mais bem classificado serão exigidas, exclusivamente, as condições de que dispõe a Lei nº 14.133, de 2021. </w:t>
      </w:r>
    </w:p>
    <w:p w14:paraId="636BB1CF" w14:textId="77777777" w:rsidR="005F1462" w:rsidRPr="00953652" w:rsidRDefault="005F1462" w:rsidP="005F1462">
      <w:pPr>
        <w:pStyle w:val="Default"/>
        <w:ind w:right="170" w:firstLine="1701"/>
        <w:jc w:val="both"/>
        <w:rPr>
          <w:rFonts w:ascii="Times New Roman" w:hAnsi="Times New Roman" w:cs="Times New Roman"/>
          <w:color w:val="auto"/>
        </w:rPr>
      </w:pPr>
    </w:p>
    <w:p w14:paraId="3591376E" w14:textId="1ACC06DF" w:rsidR="005F1462" w:rsidRDefault="005F1462" w:rsidP="005F1462">
      <w:pPr>
        <w:pStyle w:val="Default"/>
        <w:ind w:right="170" w:firstLine="1701"/>
        <w:jc w:val="both"/>
        <w:rPr>
          <w:rFonts w:ascii="Times New Roman" w:hAnsi="Times New Roman" w:cs="Times New Roman"/>
          <w:color w:val="auto"/>
        </w:rPr>
      </w:pPr>
      <w:r w:rsidRPr="00953652">
        <w:rPr>
          <w:rFonts w:ascii="Times New Roman" w:hAnsi="Times New Roman" w:cs="Times New Roman"/>
          <w:b/>
          <w:bCs/>
          <w:color w:val="auto"/>
        </w:rPr>
        <w:t>§1º –</w:t>
      </w:r>
      <w:r w:rsidRPr="00953652">
        <w:rPr>
          <w:rFonts w:ascii="Times New Roman" w:hAnsi="Times New Roman" w:cs="Times New Roman"/>
          <w:color w:val="auto"/>
        </w:rPr>
        <w:t xml:space="preserve"> A verificação dos documentos de que trata o Caput será realizada após o julgamento das propostas e apenas do licitante vencedor e deverão ser enviados exclusivamente por meio do Sistema de Dispensa Eletrônica utilizado </w:t>
      </w:r>
      <w:r w:rsidR="00C61F2E">
        <w:rPr>
          <w:rFonts w:ascii="Times New Roman" w:hAnsi="Times New Roman" w:cs="Times New Roman"/>
          <w:color w:val="auto"/>
        </w:rPr>
        <w:t>pela Câmara</w:t>
      </w:r>
      <w:r w:rsidRPr="00953652">
        <w:rPr>
          <w:rFonts w:ascii="Times New Roman" w:hAnsi="Times New Roman" w:cs="Times New Roman"/>
          <w:color w:val="auto"/>
        </w:rPr>
        <w:t>.</w:t>
      </w:r>
    </w:p>
    <w:p w14:paraId="0ADE816D" w14:textId="77777777" w:rsidR="005F1462" w:rsidRPr="00953652" w:rsidRDefault="005F1462" w:rsidP="005F1462">
      <w:pPr>
        <w:pStyle w:val="Default"/>
        <w:ind w:right="170" w:firstLine="1701"/>
        <w:jc w:val="both"/>
        <w:rPr>
          <w:rFonts w:ascii="Times New Roman" w:hAnsi="Times New Roman" w:cs="Times New Roman"/>
        </w:rPr>
      </w:pPr>
    </w:p>
    <w:p w14:paraId="1F0839A6" w14:textId="77777777"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§2º -</w:t>
      </w:r>
      <w:r w:rsidRPr="00953652">
        <w:rPr>
          <w:rFonts w:ascii="Times New Roman" w:hAnsi="Times New Roman" w:cs="Times New Roman"/>
          <w:color w:val="auto"/>
        </w:rPr>
        <w:t xml:space="preserve"> O disposto no § 1º deve constar expressamente do aviso de contratação direta. </w:t>
      </w:r>
    </w:p>
    <w:p w14:paraId="1998621C" w14:textId="77777777"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§3º -</w:t>
      </w:r>
      <w:r w:rsidRPr="00953652">
        <w:rPr>
          <w:rFonts w:ascii="Times New Roman" w:hAnsi="Times New Roman" w:cs="Times New Roman"/>
          <w:color w:val="auto"/>
        </w:rPr>
        <w:t xml:space="preserve"> Na hipótese de necessidade de envio de documentos complementares aos já apresentados para a habilitação, na forma estabelecida no § 1º</w:t>
      </w:r>
      <w:r w:rsidRPr="00953652">
        <w:rPr>
          <w:rFonts w:ascii="Times New Roman" w:hAnsi="Times New Roman" w:cs="Times New Roman"/>
        </w:rPr>
        <w:t>, o</w:t>
      </w:r>
      <w:r w:rsidRPr="00953652">
        <w:rPr>
          <w:rFonts w:ascii="Times New Roman" w:hAnsi="Times New Roman" w:cs="Times New Roman"/>
          <w:color w:val="auto"/>
        </w:rPr>
        <w:t xml:space="preserve"> órgão ou entidade deverá solicitar ao vencedor, no prazo definido no edital, o envio desses por meio do sistema. </w:t>
      </w:r>
    </w:p>
    <w:p w14:paraId="05F8869F" w14:textId="77777777" w:rsidR="005F1462" w:rsidRPr="00953652" w:rsidRDefault="005F1462" w:rsidP="005F1462">
      <w:pPr>
        <w:pStyle w:val="Default"/>
        <w:ind w:right="170" w:firstLine="1701"/>
        <w:jc w:val="both"/>
        <w:rPr>
          <w:rFonts w:ascii="Times New Roman" w:hAnsi="Times New Roman" w:cs="Times New Roman"/>
          <w:color w:val="auto"/>
        </w:rPr>
      </w:pPr>
    </w:p>
    <w:p w14:paraId="2A5128F3" w14:textId="794EF96E"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Art. 9</w:t>
      </w:r>
      <w:r w:rsidR="00C61F2E">
        <w:rPr>
          <w:rFonts w:ascii="Times New Roman" w:hAnsi="Times New Roman" w:cs="Times New Roman"/>
          <w:b/>
          <w:bCs/>
          <w:color w:val="auto"/>
        </w:rPr>
        <w:t>2</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 14.133, de 2021, somente será exigida das pessoas jurídicas a comprovação da regularidade fiscal municipal e federal, social e trabalhista e, das pessoas físicas, a quitação com as Fazendas Federal e Municipal. </w:t>
      </w:r>
    </w:p>
    <w:p w14:paraId="069CCC0C" w14:textId="77777777" w:rsidR="005F1462" w:rsidRPr="00953652" w:rsidRDefault="005F1462" w:rsidP="005F1462">
      <w:pPr>
        <w:pStyle w:val="Default"/>
        <w:ind w:right="170" w:firstLine="1701"/>
        <w:jc w:val="both"/>
        <w:rPr>
          <w:rFonts w:ascii="Times New Roman" w:hAnsi="Times New Roman" w:cs="Times New Roman"/>
          <w:color w:val="auto"/>
        </w:rPr>
      </w:pPr>
    </w:p>
    <w:p w14:paraId="484C8CB3" w14:textId="30AE510A"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sidR="00C61F2E">
        <w:rPr>
          <w:rFonts w:ascii="Times New Roman" w:hAnsi="Times New Roman" w:cs="Times New Roman"/>
          <w:b/>
          <w:bCs/>
          <w:color w:val="auto"/>
        </w:rPr>
        <w:t>93</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Constatado o atendimento às exigências estabelecidas no art. </w:t>
      </w:r>
      <w:r w:rsidR="00C61F2E">
        <w:rPr>
          <w:rFonts w:ascii="Times New Roman" w:hAnsi="Times New Roman" w:cs="Times New Roman"/>
          <w:color w:val="auto"/>
        </w:rPr>
        <w:t>9</w:t>
      </w:r>
      <w:r w:rsidRPr="00953652">
        <w:rPr>
          <w:rFonts w:ascii="Times New Roman" w:hAnsi="Times New Roman" w:cs="Times New Roman"/>
          <w:color w:val="auto"/>
        </w:rPr>
        <w:t xml:space="preserve">1, o fornecedor será habilitado. </w:t>
      </w:r>
    </w:p>
    <w:p w14:paraId="3BBE8C8A" w14:textId="77777777" w:rsidR="005F1462" w:rsidRPr="00953652" w:rsidRDefault="005F1462" w:rsidP="005F1462">
      <w:pPr>
        <w:pStyle w:val="Default"/>
        <w:ind w:right="170" w:firstLine="1701"/>
        <w:jc w:val="both"/>
        <w:rPr>
          <w:rFonts w:ascii="Times New Roman" w:hAnsi="Times New Roman" w:cs="Times New Roman"/>
          <w:color w:val="auto"/>
        </w:rPr>
      </w:pPr>
    </w:p>
    <w:p w14:paraId="182257FC" w14:textId="2A67C427" w:rsidR="005F1462" w:rsidRDefault="005F1462" w:rsidP="005F1462">
      <w:pPr>
        <w:pStyle w:val="Default"/>
        <w:ind w:right="170" w:firstLine="1701"/>
        <w:jc w:val="both"/>
        <w:rPr>
          <w:rFonts w:ascii="Times New Roman" w:hAnsi="Times New Roman" w:cs="Times New Roman"/>
          <w:color w:val="auto"/>
        </w:rPr>
      </w:pPr>
      <w:r w:rsidRPr="00953652">
        <w:rPr>
          <w:rFonts w:ascii="Times New Roman" w:hAnsi="Times New Roman" w:cs="Times New Roman"/>
          <w:b/>
          <w:bCs/>
          <w:color w:val="auto"/>
        </w:rPr>
        <w:t>Parágrafo Único.</w:t>
      </w:r>
      <w:r w:rsidRPr="00953652">
        <w:rPr>
          <w:rFonts w:ascii="Times New Roman" w:hAnsi="Times New Roman" w:cs="Times New Roman"/>
          <w:color w:val="auto"/>
        </w:rPr>
        <w:t xml:space="preserve"> 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5596E444" w14:textId="77777777" w:rsidR="00C61F2E" w:rsidRPr="00953652" w:rsidRDefault="00C61F2E" w:rsidP="005F1462">
      <w:pPr>
        <w:pStyle w:val="Default"/>
        <w:ind w:right="170" w:firstLine="1701"/>
        <w:jc w:val="both"/>
        <w:rPr>
          <w:rFonts w:ascii="Times New Roman" w:hAnsi="Times New Roman" w:cs="Times New Roman"/>
        </w:rPr>
      </w:pPr>
    </w:p>
    <w:p w14:paraId="78962DD1" w14:textId="42917546"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sidR="00C61F2E">
        <w:rPr>
          <w:rFonts w:ascii="Times New Roman" w:hAnsi="Times New Roman" w:cs="Times New Roman"/>
          <w:b/>
          <w:bCs/>
          <w:color w:val="auto"/>
        </w:rPr>
        <w:t>94</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No caso de o procedimento restar fracassado, o órgão ou entidade poderá: </w:t>
      </w:r>
    </w:p>
    <w:p w14:paraId="3468B1DF" w14:textId="614CDBB7" w:rsidR="005F1462" w:rsidRDefault="005F1462" w:rsidP="005F1462">
      <w:pPr>
        <w:pStyle w:val="Default"/>
        <w:ind w:right="170" w:firstLine="1701"/>
        <w:jc w:val="both"/>
        <w:rPr>
          <w:rFonts w:ascii="Times New Roman" w:hAnsi="Times New Roman" w:cs="Times New Roman"/>
          <w:color w:val="auto"/>
        </w:rPr>
      </w:pPr>
      <w:r w:rsidRPr="00953652">
        <w:rPr>
          <w:rFonts w:ascii="Times New Roman" w:hAnsi="Times New Roman" w:cs="Times New Roman"/>
          <w:b/>
          <w:bCs/>
          <w:color w:val="auto"/>
        </w:rPr>
        <w:t>I -</w:t>
      </w:r>
      <w:r w:rsidRPr="00953652">
        <w:rPr>
          <w:rFonts w:ascii="Times New Roman" w:hAnsi="Times New Roman" w:cs="Times New Roman"/>
          <w:color w:val="auto"/>
        </w:rPr>
        <w:t xml:space="preserve"> republicar o procedimento;</w:t>
      </w:r>
    </w:p>
    <w:p w14:paraId="7BF75304" w14:textId="77777777" w:rsidR="00C61F2E" w:rsidRPr="00953652" w:rsidRDefault="00C61F2E" w:rsidP="005F1462">
      <w:pPr>
        <w:pStyle w:val="Default"/>
        <w:ind w:right="170" w:firstLine="1701"/>
        <w:jc w:val="both"/>
        <w:rPr>
          <w:rFonts w:ascii="Times New Roman" w:hAnsi="Times New Roman" w:cs="Times New Roman"/>
        </w:rPr>
      </w:pPr>
    </w:p>
    <w:p w14:paraId="2F7C9719" w14:textId="77777777" w:rsidR="005F1462" w:rsidRDefault="005F1462" w:rsidP="005F1462">
      <w:pPr>
        <w:pStyle w:val="Default"/>
        <w:ind w:right="170" w:firstLine="1701"/>
        <w:jc w:val="both"/>
        <w:rPr>
          <w:rFonts w:ascii="Times New Roman" w:hAnsi="Times New Roman" w:cs="Times New Roman"/>
          <w:color w:val="auto"/>
        </w:rPr>
      </w:pPr>
      <w:r w:rsidRPr="00953652">
        <w:rPr>
          <w:rFonts w:ascii="Times New Roman" w:hAnsi="Times New Roman" w:cs="Times New Roman"/>
          <w:b/>
          <w:bCs/>
          <w:color w:val="auto"/>
        </w:rPr>
        <w:t>II -</w:t>
      </w:r>
      <w:r w:rsidRPr="00953652">
        <w:rPr>
          <w:rFonts w:ascii="Times New Roman" w:hAnsi="Times New Roman" w:cs="Times New Roman"/>
          <w:color w:val="auto"/>
        </w:rPr>
        <w:t xml:space="preserve"> fixar prazo para que os fornecedores interessados possam adequar as suas propostas ou sua situação no que se refere à habilitação; ou </w:t>
      </w:r>
    </w:p>
    <w:p w14:paraId="4F1B5527" w14:textId="77777777" w:rsidR="00C61F2E" w:rsidRPr="00953652" w:rsidRDefault="00C61F2E" w:rsidP="005F1462">
      <w:pPr>
        <w:pStyle w:val="Default"/>
        <w:ind w:right="170" w:firstLine="1701"/>
        <w:jc w:val="both"/>
        <w:rPr>
          <w:rFonts w:ascii="Times New Roman" w:hAnsi="Times New Roman" w:cs="Times New Roman"/>
        </w:rPr>
      </w:pPr>
    </w:p>
    <w:p w14:paraId="59BD60D0" w14:textId="77777777"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III -</w:t>
      </w:r>
      <w:r w:rsidRPr="00953652">
        <w:rPr>
          <w:rFonts w:ascii="Times New Roman" w:hAnsi="Times New Roman" w:cs="Times New Roman"/>
          <w:color w:val="auto"/>
        </w:rPr>
        <w:t xml:space="preserve"> valer-se, para a contratação, de proposta obtida na pesquisa de preços que serviu de base ao procedimento, se houver, privilegiando-se os menores preços, sempre que possível, e desde que atendidas às condições de habilitação exigidas. </w:t>
      </w:r>
    </w:p>
    <w:p w14:paraId="5137F762" w14:textId="77777777" w:rsidR="005F1462" w:rsidRPr="00953652" w:rsidRDefault="005F1462" w:rsidP="005F1462">
      <w:pPr>
        <w:pStyle w:val="Default"/>
        <w:ind w:right="170" w:firstLine="1701"/>
        <w:jc w:val="both"/>
        <w:rPr>
          <w:rFonts w:ascii="Times New Roman" w:hAnsi="Times New Roman" w:cs="Times New Roman"/>
          <w:color w:val="auto"/>
        </w:rPr>
      </w:pPr>
    </w:p>
    <w:p w14:paraId="6B1A530D" w14:textId="77777777"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Parágrafo Único.</w:t>
      </w:r>
      <w:r w:rsidRPr="00953652">
        <w:rPr>
          <w:rFonts w:ascii="Times New Roman" w:hAnsi="Times New Roman" w:cs="Times New Roman"/>
          <w:color w:val="auto"/>
        </w:rPr>
        <w:t xml:space="preserve"> O disposto nos incisos I e III do caput poderá ser utilizado nas hipóteses de o procedimento restar deserto. </w:t>
      </w:r>
    </w:p>
    <w:p w14:paraId="6BF0FB80" w14:textId="77777777" w:rsidR="005F1462" w:rsidRPr="00953652" w:rsidRDefault="005F1462" w:rsidP="005F1462">
      <w:pPr>
        <w:pStyle w:val="Default"/>
        <w:ind w:right="170" w:firstLine="1701"/>
        <w:jc w:val="both"/>
        <w:rPr>
          <w:rFonts w:ascii="Times New Roman" w:hAnsi="Times New Roman" w:cs="Times New Roman"/>
          <w:color w:val="auto"/>
        </w:rPr>
      </w:pPr>
    </w:p>
    <w:p w14:paraId="16ED5F5B" w14:textId="2434B594" w:rsidR="005F1462" w:rsidRPr="00953652" w:rsidRDefault="00845688" w:rsidP="005F1462">
      <w:pPr>
        <w:pStyle w:val="Default"/>
        <w:ind w:right="170"/>
        <w:jc w:val="center"/>
        <w:rPr>
          <w:rFonts w:ascii="Times New Roman" w:hAnsi="Times New Roman" w:cs="Times New Roman"/>
          <w:b/>
          <w:bCs/>
        </w:rPr>
      </w:pPr>
      <w:r>
        <w:rPr>
          <w:rFonts w:ascii="Times New Roman" w:hAnsi="Times New Roman" w:cs="Times New Roman"/>
          <w:b/>
          <w:bCs/>
          <w:color w:val="auto"/>
        </w:rPr>
        <w:t>SUBSEÇÃO</w:t>
      </w:r>
      <w:r w:rsidR="005F1462" w:rsidRPr="00953652">
        <w:rPr>
          <w:rFonts w:ascii="Times New Roman" w:hAnsi="Times New Roman" w:cs="Times New Roman"/>
          <w:b/>
          <w:bCs/>
          <w:color w:val="auto"/>
        </w:rPr>
        <w:t xml:space="preserve"> V</w:t>
      </w:r>
      <w:r>
        <w:rPr>
          <w:rFonts w:ascii="Times New Roman" w:hAnsi="Times New Roman" w:cs="Times New Roman"/>
          <w:b/>
          <w:bCs/>
          <w:color w:val="auto"/>
        </w:rPr>
        <w:t>I</w:t>
      </w:r>
    </w:p>
    <w:p w14:paraId="2B6FD14B" w14:textId="77777777" w:rsidR="005F1462" w:rsidRPr="00953652" w:rsidRDefault="005F1462" w:rsidP="005F1462">
      <w:pPr>
        <w:ind w:right="170"/>
        <w:jc w:val="center"/>
        <w:rPr>
          <w:b/>
          <w:bCs/>
        </w:rPr>
      </w:pPr>
      <w:r w:rsidRPr="00953652">
        <w:rPr>
          <w:b/>
          <w:bCs/>
        </w:rPr>
        <w:t>DA ADJUDICAÇÃO E DA HOMOLOGAÇÃO</w:t>
      </w:r>
    </w:p>
    <w:p w14:paraId="7BBCFCAA" w14:textId="77777777" w:rsidR="005F1462" w:rsidRPr="00953652" w:rsidRDefault="005F1462" w:rsidP="005F1462">
      <w:pPr>
        <w:pStyle w:val="Default"/>
        <w:ind w:right="170" w:firstLine="1701"/>
        <w:jc w:val="both"/>
        <w:rPr>
          <w:rFonts w:ascii="Times New Roman" w:hAnsi="Times New Roman" w:cs="Times New Roman"/>
          <w:color w:val="auto"/>
        </w:rPr>
      </w:pPr>
    </w:p>
    <w:p w14:paraId="1C35FE78" w14:textId="6EC8F941"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rPr>
        <w:t xml:space="preserve">Art. </w:t>
      </w:r>
      <w:r w:rsidR="00C61F2E">
        <w:rPr>
          <w:rFonts w:ascii="Times New Roman" w:hAnsi="Times New Roman" w:cs="Times New Roman"/>
          <w:b/>
          <w:bCs/>
        </w:rPr>
        <w:t>95</w:t>
      </w:r>
      <w:r w:rsidRPr="00953652">
        <w:rPr>
          <w:rFonts w:ascii="Times New Roman" w:hAnsi="Times New Roman" w:cs="Times New Roman"/>
          <w:b/>
          <w:bCs/>
        </w:rPr>
        <w:t xml:space="preserve"> -</w:t>
      </w:r>
      <w:r w:rsidRPr="00953652">
        <w:rPr>
          <w:rFonts w:ascii="Times New Roman" w:hAnsi="Times New Roman" w:cs="Times New Roman"/>
        </w:rPr>
        <w:t xml:space="preserve"> Encerradas a etapa de julgamento e de habilitação, o processo será encaminhado à autoridade superior para adjudicação do objeto e homologação do procedimento, observado, no que couber, o disposto no art. 71 da Lei nº 14.133, de 2021. </w:t>
      </w:r>
    </w:p>
    <w:p w14:paraId="5E700D0C" w14:textId="77777777" w:rsidR="005F1462" w:rsidRPr="00953652" w:rsidRDefault="005F1462" w:rsidP="005F1462">
      <w:pPr>
        <w:pStyle w:val="Default"/>
        <w:ind w:right="170" w:firstLine="1701"/>
        <w:jc w:val="both"/>
        <w:rPr>
          <w:rFonts w:ascii="Times New Roman" w:hAnsi="Times New Roman" w:cs="Times New Roman"/>
          <w:color w:val="auto"/>
        </w:rPr>
      </w:pPr>
    </w:p>
    <w:p w14:paraId="0BB15BD5" w14:textId="587BC253" w:rsidR="005F1462" w:rsidRPr="00953652" w:rsidRDefault="00845688" w:rsidP="005F1462">
      <w:pPr>
        <w:pStyle w:val="Default"/>
        <w:ind w:right="170"/>
        <w:jc w:val="center"/>
        <w:rPr>
          <w:rFonts w:ascii="Times New Roman" w:hAnsi="Times New Roman" w:cs="Times New Roman"/>
          <w:b/>
          <w:bCs/>
        </w:rPr>
      </w:pPr>
      <w:r>
        <w:rPr>
          <w:rFonts w:ascii="Times New Roman" w:hAnsi="Times New Roman" w:cs="Times New Roman"/>
          <w:b/>
          <w:bCs/>
          <w:color w:val="auto"/>
        </w:rPr>
        <w:t>SUBSEÇÃO</w:t>
      </w:r>
      <w:r w:rsidR="005F1462" w:rsidRPr="00953652">
        <w:rPr>
          <w:rFonts w:ascii="Times New Roman" w:hAnsi="Times New Roman" w:cs="Times New Roman"/>
          <w:b/>
          <w:bCs/>
          <w:color w:val="auto"/>
        </w:rPr>
        <w:t xml:space="preserve"> VI</w:t>
      </w:r>
      <w:r>
        <w:rPr>
          <w:rFonts w:ascii="Times New Roman" w:hAnsi="Times New Roman" w:cs="Times New Roman"/>
          <w:b/>
          <w:bCs/>
          <w:color w:val="auto"/>
        </w:rPr>
        <w:t>I</w:t>
      </w:r>
    </w:p>
    <w:p w14:paraId="2E1C9F05" w14:textId="77777777" w:rsidR="005F1462" w:rsidRPr="00953652" w:rsidRDefault="005F1462" w:rsidP="005F1462">
      <w:pPr>
        <w:pStyle w:val="Default"/>
        <w:ind w:right="170"/>
        <w:jc w:val="center"/>
        <w:rPr>
          <w:rFonts w:ascii="Times New Roman" w:hAnsi="Times New Roman" w:cs="Times New Roman"/>
          <w:b/>
          <w:bCs/>
        </w:rPr>
      </w:pPr>
      <w:r w:rsidRPr="00953652">
        <w:rPr>
          <w:rFonts w:ascii="Times New Roman" w:hAnsi="Times New Roman" w:cs="Times New Roman"/>
          <w:b/>
          <w:bCs/>
          <w:color w:val="auto"/>
        </w:rPr>
        <w:t>DAS SANÇÕES ADMINISTRATIVAS</w:t>
      </w:r>
    </w:p>
    <w:p w14:paraId="1B0D55D7" w14:textId="77777777" w:rsidR="005F1462" w:rsidRPr="00953652" w:rsidRDefault="005F1462" w:rsidP="005F1462">
      <w:pPr>
        <w:pStyle w:val="Default"/>
        <w:ind w:right="170" w:firstLine="1701"/>
        <w:jc w:val="both"/>
        <w:rPr>
          <w:rFonts w:ascii="Times New Roman" w:hAnsi="Times New Roman" w:cs="Times New Roman"/>
          <w:color w:val="auto"/>
        </w:rPr>
      </w:pPr>
    </w:p>
    <w:p w14:paraId="69A2D678" w14:textId="77873053"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sidR="00C61F2E">
        <w:rPr>
          <w:rFonts w:ascii="Times New Roman" w:hAnsi="Times New Roman" w:cs="Times New Roman"/>
          <w:b/>
          <w:bCs/>
          <w:color w:val="auto"/>
        </w:rPr>
        <w:t>96</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O fornecedor estará sujeito às sanções administrativas previstas na Lei nº 14.133, de 2021, e em outras legislações aplicáveis, sem prejuízo da eventual anulação da nota de empenho de despesa ou da rescisão do instrumento contratual. </w:t>
      </w:r>
    </w:p>
    <w:p w14:paraId="270AB0BB" w14:textId="77777777" w:rsidR="005F1462" w:rsidRPr="00953652" w:rsidRDefault="005F1462" w:rsidP="005F1462">
      <w:pPr>
        <w:pStyle w:val="Default"/>
        <w:ind w:right="170"/>
        <w:jc w:val="center"/>
        <w:rPr>
          <w:rFonts w:ascii="Times New Roman" w:hAnsi="Times New Roman" w:cs="Times New Roman"/>
          <w:color w:val="auto"/>
        </w:rPr>
      </w:pPr>
    </w:p>
    <w:p w14:paraId="602AC86E" w14:textId="0DBF5016" w:rsidR="005F1462" w:rsidRPr="00953652" w:rsidRDefault="00845688" w:rsidP="005F1462">
      <w:pPr>
        <w:pStyle w:val="Default"/>
        <w:ind w:right="170"/>
        <w:jc w:val="center"/>
        <w:rPr>
          <w:rFonts w:ascii="Times New Roman" w:hAnsi="Times New Roman" w:cs="Times New Roman"/>
          <w:b/>
          <w:bCs/>
        </w:rPr>
      </w:pPr>
      <w:r>
        <w:rPr>
          <w:rFonts w:ascii="Times New Roman" w:hAnsi="Times New Roman" w:cs="Times New Roman"/>
          <w:b/>
          <w:bCs/>
          <w:color w:val="auto"/>
        </w:rPr>
        <w:t>SUBSEÇÃO</w:t>
      </w:r>
      <w:r w:rsidR="005F1462" w:rsidRPr="00953652">
        <w:rPr>
          <w:rFonts w:ascii="Times New Roman" w:hAnsi="Times New Roman" w:cs="Times New Roman"/>
          <w:b/>
          <w:bCs/>
          <w:color w:val="auto"/>
        </w:rPr>
        <w:t xml:space="preserve"> VII</w:t>
      </w:r>
      <w:r>
        <w:rPr>
          <w:rFonts w:ascii="Times New Roman" w:hAnsi="Times New Roman" w:cs="Times New Roman"/>
          <w:b/>
          <w:bCs/>
          <w:color w:val="auto"/>
        </w:rPr>
        <w:t>I</w:t>
      </w:r>
    </w:p>
    <w:p w14:paraId="6457FD46" w14:textId="77777777" w:rsidR="005F1462" w:rsidRPr="00953652" w:rsidRDefault="005F1462" w:rsidP="005F1462">
      <w:pPr>
        <w:pStyle w:val="Default"/>
        <w:ind w:right="170"/>
        <w:jc w:val="center"/>
        <w:rPr>
          <w:rFonts w:ascii="Times New Roman" w:hAnsi="Times New Roman" w:cs="Times New Roman"/>
          <w:b/>
          <w:bCs/>
        </w:rPr>
      </w:pPr>
      <w:r w:rsidRPr="00953652">
        <w:rPr>
          <w:rFonts w:ascii="Times New Roman" w:hAnsi="Times New Roman" w:cs="Times New Roman"/>
          <w:b/>
          <w:bCs/>
          <w:color w:val="auto"/>
        </w:rPr>
        <w:t>DISPOSIÇÕES FINAIS</w:t>
      </w:r>
    </w:p>
    <w:p w14:paraId="1E9C540D" w14:textId="77777777" w:rsidR="005F1462" w:rsidRPr="00953652" w:rsidRDefault="005F1462" w:rsidP="005F1462">
      <w:pPr>
        <w:pStyle w:val="Default"/>
        <w:ind w:right="170" w:firstLine="1701"/>
        <w:jc w:val="both"/>
        <w:rPr>
          <w:rFonts w:ascii="Times New Roman" w:hAnsi="Times New Roman" w:cs="Times New Roman"/>
          <w:color w:val="auto"/>
        </w:rPr>
      </w:pPr>
    </w:p>
    <w:p w14:paraId="6E514698" w14:textId="1A7FF5D6" w:rsidR="005F1462" w:rsidRDefault="005F1462" w:rsidP="005F1462">
      <w:pPr>
        <w:pStyle w:val="Default"/>
        <w:ind w:right="170" w:firstLine="1701"/>
        <w:jc w:val="both"/>
        <w:rPr>
          <w:rFonts w:ascii="Times New Roman" w:hAnsi="Times New Roman" w:cs="Times New Roman"/>
          <w:color w:val="auto"/>
        </w:rPr>
      </w:pPr>
      <w:r w:rsidRPr="00953652">
        <w:rPr>
          <w:rFonts w:ascii="Times New Roman" w:hAnsi="Times New Roman" w:cs="Times New Roman"/>
          <w:b/>
          <w:bCs/>
          <w:color w:val="auto"/>
        </w:rPr>
        <w:t xml:space="preserve">Art. </w:t>
      </w:r>
      <w:r w:rsidR="00C61F2E">
        <w:rPr>
          <w:rFonts w:ascii="Times New Roman" w:hAnsi="Times New Roman" w:cs="Times New Roman"/>
          <w:b/>
          <w:bCs/>
          <w:color w:val="auto"/>
        </w:rPr>
        <w:t>97</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Aplica-se, subsidiariamente a este Decreto, o disposto na Instrução Normativa SEGES/ME Nº 67, de 8 de julho de 2021, ou outra normativa que vier a substituí-la. </w:t>
      </w:r>
    </w:p>
    <w:p w14:paraId="3F0E272F" w14:textId="77777777" w:rsidR="005F1462" w:rsidRPr="00953652" w:rsidRDefault="005F1462" w:rsidP="005F1462">
      <w:pPr>
        <w:pStyle w:val="Default"/>
        <w:ind w:right="170" w:firstLine="1701"/>
        <w:jc w:val="both"/>
        <w:rPr>
          <w:rFonts w:ascii="Times New Roman" w:hAnsi="Times New Roman" w:cs="Times New Roman"/>
        </w:rPr>
      </w:pPr>
    </w:p>
    <w:p w14:paraId="74C18350" w14:textId="23369970" w:rsidR="005F1462" w:rsidRDefault="005F1462" w:rsidP="005F1462">
      <w:pPr>
        <w:pStyle w:val="Default"/>
        <w:ind w:right="170" w:firstLine="1701"/>
        <w:jc w:val="both"/>
        <w:rPr>
          <w:rFonts w:ascii="Times New Roman" w:hAnsi="Times New Roman" w:cs="Times New Roman"/>
          <w:color w:val="auto"/>
        </w:rPr>
      </w:pPr>
      <w:r w:rsidRPr="00953652">
        <w:rPr>
          <w:rFonts w:ascii="Times New Roman" w:hAnsi="Times New Roman" w:cs="Times New Roman"/>
          <w:b/>
          <w:bCs/>
          <w:color w:val="auto"/>
        </w:rPr>
        <w:t xml:space="preserve">Art. </w:t>
      </w:r>
      <w:r w:rsidR="00845688">
        <w:rPr>
          <w:rFonts w:ascii="Times New Roman" w:hAnsi="Times New Roman" w:cs="Times New Roman"/>
          <w:b/>
          <w:bCs/>
          <w:color w:val="auto"/>
        </w:rPr>
        <w:t>98</w:t>
      </w:r>
      <w:r w:rsidRPr="00953652">
        <w:rPr>
          <w:rFonts w:ascii="Times New Roman" w:hAnsi="Times New Roman" w:cs="Times New Roman"/>
          <w:b/>
          <w:bCs/>
          <w:color w:val="auto"/>
        </w:rPr>
        <w:t xml:space="preserve"> -</w:t>
      </w:r>
      <w:r w:rsidRPr="00953652">
        <w:rPr>
          <w:rFonts w:ascii="Times New Roman" w:hAnsi="Times New Roman" w:cs="Times New Roman"/>
          <w:color w:val="auto"/>
        </w:rPr>
        <w:t xml:space="preserve"> O fornecedor é o responsável por qualquer transação efetuada diretamente ou por seu representante no Sistema de Dispensa Eletrônica, não cabendo ao provedor do Sistema ou ao órgão ou entidade promotor do procedimento a responsabilidade por eventuais danos decorrentes de uso indevido da senha, ainda que por terceiros não autorizados. </w:t>
      </w:r>
    </w:p>
    <w:p w14:paraId="3ED78A13" w14:textId="77777777" w:rsidR="005F1462" w:rsidRPr="00953652" w:rsidRDefault="005F1462" w:rsidP="005F1462">
      <w:pPr>
        <w:pStyle w:val="Default"/>
        <w:ind w:right="170" w:firstLine="1701"/>
        <w:jc w:val="both"/>
        <w:rPr>
          <w:rFonts w:ascii="Times New Roman" w:hAnsi="Times New Roman" w:cs="Times New Roman"/>
        </w:rPr>
      </w:pPr>
    </w:p>
    <w:p w14:paraId="6DD8D809" w14:textId="515F872E" w:rsidR="005F1462" w:rsidRPr="00953652" w:rsidRDefault="005F1462" w:rsidP="005F1462">
      <w:pPr>
        <w:pStyle w:val="Default"/>
        <w:ind w:right="170" w:firstLine="1701"/>
        <w:jc w:val="both"/>
        <w:rPr>
          <w:rFonts w:ascii="Times New Roman" w:hAnsi="Times New Roman" w:cs="Times New Roman"/>
        </w:rPr>
      </w:pPr>
      <w:r w:rsidRPr="00953652">
        <w:rPr>
          <w:rFonts w:ascii="Times New Roman" w:hAnsi="Times New Roman" w:cs="Times New Roman"/>
          <w:b/>
          <w:bCs/>
          <w:color w:val="auto"/>
        </w:rPr>
        <w:t xml:space="preserve">Art. </w:t>
      </w:r>
      <w:r w:rsidR="00845688">
        <w:rPr>
          <w:rFonts w:ascii="Times New Roman" w:hAnsi="Times New Roman" w:cs="Times New Roman"/>
          <w:b/>
          <w:bCs/>
          <w:color w:val="auto"/>
        </w:rPr>
        <w:t>99</w:t>
      </w:r>
      <w:r w:rsidRPr="00953652">
        <w:rPr>
          <w:rFonts w:ascii="Times New Roman" w:hAnsi="Times New Roman" w:cs="Times New Roman"/>
          <w:b/>
          <w:bCs/>
          <w:color w:val="auto"/>
        </w:rPr>
        <w:t xml:space="preserve"> - </w:t>
      </w:r>
      <w:r w:rsidRPr="00953652">
        <w:rPr>
          <w:rFonts w:ascii="Times New Roman" w:hAnsi="Times New Roman" w:cs="Times New Roman"/>
          <w:color w:val="auto"/>
        </w:rPr>
        <w:t xml:space="preserve">A </w:t>
      </w:r>
      <w:r w:rsidR="00845688">
        <w:rPr>
          <w:rFonts w:ascii="Times New Roman" w:hAnsi="Times New Roman" w:cs="Times New Roman"/>
          <w:color w:val="auto"/>
        </w:rPr>
        <w:t>Câmara</w:t>
      </w:r>
      <w:r w:rsidRPr="00953652">
        <w:rPr>
          <w:rFonts w:ascii="Times New Roman" w:hAnsi="Times New Roman" w:cs="Times New Roman"/>
          <w:color w:val="auto"/>
        </w:rPr>
        <w:t xml:space="preserve"> Municipal utilizará, preferencialmente, os modelos de minutas e contratos disponíveis no sítio eletrônico oficial do Governo Federal, com a </w:t>
      </w:r>
      <w:r w:rsidRPr="00953652">
        <w:rPr>
          <w:rFonts w:ascii="Times New Roman" w:hAnsi="Times New Roman" w:cs="Times New Roman"/>
          <w:color w:val="auto"/>
        </w:rPr>
        <w:lastRenderedPageBreak/>
        <w:t xml:space="preserve">indicação da versão (mês e ano) do modelo utilizado, e com elementos que diferenciem as disposições variáveis e invariáveis. </w:t>
      </w:r>
    </w:p>
    <w:p w14:paraId="0BD18634" w14:textId="32E4C902" w:rsidR="005F1462" w:rsidRDefault="005F1462" w:rsidP="005F1462">
      <w:pPr>
        <w:pStyle w:val="Default"/>
        <w:ind w:right="141" w:firstLine="1701"/>
        <w:jc w:val="both"/>
        <w:rPr>
          <w:rFonts w:ascii="Calibri" w:hAnsi="Calibri" w:cs="Calibri"/>
          <w:caps/>
          <w:color w:val="333333"/>
          <w:shd w:val="clear" w:color="auto" w:fill="FFFFFF"/>
        </w:rPr>
      </w:pPr>
    </w:p>
    <w:p w14:paraId="77019225" w14:textId="77777777" w:rsidR="006E3BE0" w:rsidRDefault="006E3BE0" w:rsidP="005F1462">
      <w:pPr>
        <w:pStyle w:val="Default"/>
        <w:ind w:right="141" w:firstLine="1701"/>
        <w:jc w:val="both"/>
        <w:rPr>
          <w:rFonts w:ascii="Calibri" w:hAnsi="Calibri" w:cs="Calibri"/>
          <w:caps/>
          <w:color w:val="333333"/>
          <w:shd w:val="clear" w:color="auto" w:fill="FFFFFF"/>
        </w:rPr>
      </w:pPr>
    </w:p>
    <w:p w14:paraId="5E7E2C3B" w14:textId="5A27768E" w:rsidR="006E3BE0" w:rsidRPr="006E3BE0" w:rsidRDefault="006E3BE0" w:rsidP="006E3BE0">
      <w:pPr>
        <w:pStyle w:val="Default"/>
        <w:ind w:right="141"/>
        <w:jc w:val="center"/>
        <w:rPr>
          <w:rFonts w:ascii="Times New Roman" w:hAnsi="Times New Roman" w:cs="Times New Roman"/>
          <w:b/>
          <w:bCs/>
        </w:rPr>
      </w:pPr>
      <w:r w:rsidRPr="006E3BE0">
        <w:rPr>
          <w:rFonts w:ascii="Times New Roman" w:hAnsi="Times New Roman" w:cs="Times New Roman"/>
          <w:b/>
          <w:bCs/>
        </w:rPr>
        <w:t>CAPÍTULO III</w:t>
      </w:r>
    </w:p>
    <w:p w14:paraId="2973BF8F" w14:textId="77777777" w:rsidR="006E3BE0" w:rsidRPr="006E3BE0" w:rsidRDefault="006E3BE0" w:rsidP="006E3BE0">
      <w:pPr>
        <w:pStyle w:val="Default"/>
        <w:ind w:right="141"/>
        <w:jc w:val="center"/>
        <w:rPr>
          <w:rFonts w:ascii="Times New Roman" w:hAnsi="Times New Roman" w:cs="Times New Roman"/>
          <w:b/>
          <w:bCs/>
        </w:rPr>
      </w:pPr>
      <w:r w:rsidRPr="006E3BE0">
        <w:rPr>
          <w:rFonts w:ascii="Times New Roman" w:hAnsi="Times New Roman" w:cs="Times New Roman"/>
          <w:b/>
          <w:bCs/>
        </w:rPr>
        <w:t>SEÇÃO I</w:t>
      </w:r>
    </w:p>
    <w:p w14:paraId="5888888B" w14:textId="3A1531E2" w:rsidR="006E3BE0" w:rsidRPr="006E3BE0" w:rsidRDefault="006E3BE0" w:rsidP="006E3BE0">
      <w:pPr>
        <w:pStyle w:val="Default"/>
        <w:ind w:right="141"/>
        <w:jc w:val="center"/>
        <w:rPr>
          <w:rFonts w:ascii="Times New Roman" w:hAnsi="Times New Roman" w:cs="Times New Roman"/>
          <w:b/>
          <w:bCs/>
        </w:rPr>
      </w:pPr>
      <w:r w:rsidRPr="006E3BE0">
        <w:rPr>
          <w:rFonts w:ascii="Times New Roman" w:hAnsi="Times New Roman" w:cs="Times New Roman"/>
          <w:b/>
          <w:bCs/>
        </w:rPr>
        <w:t>DISPENSA NÃO ELETRÔNICA</w:t>
      </w:r>
    </w:p>
    <w:p w14:paraId="08EB3429" w14:textId="77777777" w:rsidR="006E3BE0" w:rsidRPr="006E3BE0" w:rsidRDefault="006E3BE0" w:rsidP="006E3BE0">
      <w:pPr>
        <w:pStyle w:val="Default"/>
        <w:ind w:right="141" w:firstLine="1701"/>
        <w:jc w:val="both"/>
        <w:rPr>
          <w:rFonts w:ascii="Times New Roman" w:hAnsi="Times New Roman" w:cs="Times New Roman"/>
        </w:rPr>
      </w:pPr>
    </w:p>
    <w:p w14:paraId="35D20BFC" w14:textId="076B0705" w:rsidR="006E3BE0" w:rsidRDefault="006E3BE0" w:rsidP="006E3BE0">
      <w:pPr>
        <w:pStyle w:val="Default"/>
        <w:ind w:right="141" w:firstLine="1701"/>
        <w:jc w:val="both"/>
        <w:rPr>
          <w:rFonts w:ascii="Times New Roman" w:hAnsi="Times New Roman" w:cs="Times New Roman"/>
        </w:rPr>
      </w:pPr>
      <w:r w:rsidRPr="006E3BE0">
        <w:rPr>
          <w:rFonts w:ascii="Times New Roman" w:hAnsi="Times New Roman" w:cs="Times New Roman"/>
          <w:b/>
          <w:bCs/>
        </w:rPr>
        <w:t xml:space="preserve">Art. </w:t>
      </w:r>
      <w:r w:rsidR="00417F07">
        <w:rPr>
          <w:rFonts w:ascii="Times New Roman" w:hAnsi="Times New Roman" w:cs="Times New Roman"/>
          <w:b/>
          <w:bCs/>
        </w:rPr>
        <w:t>100</w:t>
      </w:r>
      <w:r w:rsidRPr="006E3BE0">
        <w:rPr>
          <w:rFonts w:ascii="Times New Roman" w:hAnsi="Times New Roman" w:cs="Times New Roman"/>
          <w:b/>
          <w:bCs/>
        </w:rPr>
        <w:t xml:space="preserve"> </w:t>
      </w:r>
      <w:r>
        <w:rPr>
          <w:rFonts w:ascii="Times New Roman" w:hAnsi="Times New Roman" w:cs="Times New Roman"/>
          <w:b/>
          <w:bCs/>
        </w:rPr>
        <w:t>-</w:t>
      </w:r>
      <w:r w:rsidRPr="006E3BE0">
        <w:rPr>
          <w:rFonts w:ascii="Times New Roman" w:hAnsi="Times New Roman" w:cs="Times New Roman"/>
          <w:b/>
          <w:bCs/>
        </w:rPr>
        <w:t xml:space="preserve"> </w:t>
      </w:r>
      <w:r w:rsidRPr="006E3BE0">
        <w:rPr>
          <w:rFonts w:ascii="Times New Roman" w:hAnsi="Times New Roman" w:cs="Times New Roman"/>
        </w:rPr>
        <w:t>A realização da dispensa será preferencialmente na forma eletrônica, admitindo a forma não eletrônica desde que motivada</w:t>
      </w:r>
      <w:r>
        <w:rPr>
          <w:rFonts w:ascii="Times New Roman" w:hAnsi="Times New Roman" w:cs="Times New Roman"/>
        </w:rPr>
        <w:t xml:space="preserve">, que </w:t>
      </w:r>
      <w:r w:rsidRPr="006E3BE0">
        <w:rPr>
          <w:rFonts w:ascii="Times New Roman" w:hAnsi="Times New Roman" w:cs="Times New Roman"/>
        </w:rPr>
        <w:t>será realizada pelos procedimentos a seguir elencados</w:t>
      </w:r>
    </w:p>
    <w:p w14:paraId="5EA6DE0B" w14:textId="77777777" w:rsidR="006E3BE0" w:rsidRDefault="006E3BE0" w:rsidP="006E3BE0">
      <w:pPr>
        <w:pStyle w:val="Default"/>
        <w:ind w:right="141" w:firstLine="1701"/>
        <w:jc w:val="both"/>
        <w:rPr>
          <w:rFonts w:ascii="Times New Roman" w:hAnsi="Times New Roman" w:cs="Times New Roman"/>
        </w:rPr>
      </w:pPr>
    </w:p>
    <w:p w14:paraId="273C4CAB" w14:textId="33E3180F" w:rsidR="006E3BE0" w:rsidRPr="006E3BE0" w:rsidRDefault="006E3BE0" w:rsidP="006E3BE0">
      <w:pPr>
        <w:pStyle w:val="Default"/>
        <w:ind w:right="141"/>
        <w:jc w:val="center"/>
        <w:rPr>
          <w:rFonts w:ascii="Times New Roman" w:hAnsi="Times New Roman" w:cs="Times New Roman"/>
          <w:b/>
          <w:bCs/>
        </w:rPr>
      </w:pPr>
      <w:r w:rsidRPr="006E3BE0">
        <w:rPr>
          <w:rFonts w:ascii="Times New Roman" w:hAnsi="Times New Roman" w:cs="Times New Roman"/>
          <w:b/>
          <w:bCs/>
        </w:rPr>
        <w:t xml:space="preserve">SUBSEÇÃO </w:t>
      </w:r>
      <w:r>
        <w:rPr>
          <w:rFonts w:ascii="Times New Roman" w:hAnsi="Times New Roman" w:cs="Times New Roman"/>
          <w:b/>
          <w:bCs/>
        </w:rPr>
        <w:t>I</w:t>
      </w:r>
    </w:p>
    <w:p w14:paraId="3C9124C4" w14:textId="3A17ED4D" w:rsidR="006E3BE0" w:rsidRDefault="00417F07" w:rsidP="00417F07">
      <w:pPr>
        <w:pStyle w:val="Default"/>
        <w:ind w:right="141"/>
        <w:jc w:val="center"/>
        <w:rPr>
          <w:rFonts w:ascii="Times New Roman" w:hAnsi="Times New Roman" w:cs="Times New Roman"/>
        </w:rPr>
      </w:pPr>
      <w:r w:rsidRPr="00B442AC">
        <w:rPr>
          <w:rFonts w:ascii="Times New Roman" w:hAnsi="Times New Roman" w:cs="Times New Roman"/>
          <w:b/>
          <w:bCs/>
        </w:rPr>
        <w:t>HIPÓTESES DE USO</w:t>
      </w:r>
    </w:p>
    <w:p w14:paraId="718B30FB" w14:textId="77777777" w:rsidR="006E3BE0" w:rsidRDefault="006E3BE0" w:rsidP="006E3BE0">
      <w:pPr>
        <w:pStyle w:val="Default"/>
        <w:ind w:right="141" w:firstLine="1701"/>
        <w:jc w:val="both"/>
        <w:rPr>
          <w:rFonts w:ascii="Times New Roman" w:hAnsi="Times New Roman" w:cs="Times New Roman"/>
        </w:rPr>
      </w:pPr>
    </w:p>
    <w:p w14:paraId="177D3204" w14:textId="1D1F95A6" w:rsidR="006E3BE0" w:rsidRDefault="006E3BE0" w:rsidP="006E3BE0">
      <w:pPr>
        <w:pStyle w:val="Default"/>
        <w:spacing w:line="312" w:lineRule="auto"/>
        <w:ind w:right="170" w:firstLine="1701"/>
        <w:jc w:val="both"/>
        <w:rPr>
          <w:rFonts w:ascii="Times New Roman" w:hAnsi="Times New Roman"/>
        </w:rPr>
      </w:pPr>
      <w:r>
        <w:rPr>
          <w:rFonts w:ascii="Times New Roman" w:hAnsi="Times New Roman" w:cs="Arial"/>
          <w:b/>
          <w:bCs/>
        </w:rPr>
        <w:t xml:space="preserve">Art. </w:t>
      </w:r>
      <w:r w:rsidR="00417F07">
        <w:rPr>
          <w:rFonts w:ascii="Times New Roman" w:hAnsi="Times New Roman" w:cs="Arial"/>
          <w:b/>
          <w:bCs/>
        </w:rPr>
        <w:t>101</w:t>
      </w:r>
      <w:r>
        <w:rPr>
          <w:rFonts w:ascii="Times New Roman" w:hAnsi="Times New Roman" w:cs="Arial"/>
          <w:b/>
          <w:bCs/>
        </w:rPr>
        <w:t xml:space="preserve"> -</w:t>
      </w:r>
      <w:r>
        <w:rPr>
          <w:rFonts w:ascii="Times New Roman" w:hAnsi="Times New Roman" w:cs="Arial"/>
        </w:rPr>
        <w:t xml:space="preserve"> A Administração Municipal adotará a dispensa de licitação, na forma </w:t>
      </w:r>
      <w:r w:rsidR="00417F07">
        <w:rPr>
          <w:rFonts w:ascii="Times New Roman" w:hAnsi="Times New Roman" w:cs="Arial"/>
        </w:rPr>
        <w:t>não eletrônica</w:t>
      </w:r>
      <w:r>
        <w:rPr>
          <w:rFonts w:ascii="Times New Roman" w:hAnsi="Times New Roman" w:cs="Arial"/>
        </w:rPr>
        <w:t xml:space="preserve">, nas seguintes hipóteses: </w:t>
      </w:r>
    </w:p>
    <w:p w14:paraId="4E4A9928" w14:textId="77777777" w:rsidR="00417F07" w:rsidRDefault="00417F07" w:rsidP="006E3BE0">
      <w:pPr>
        <w:pStyle w:val="Default"/>
        <w:spacing w:line="312" w:lineRule="auto"/>
        <w:ind w:right="170" w:firstLine="1701"/>
        <w:jc w:val="both"/>
        <w:rPr>
          <w:rFonts w:ascii="Times New Roman" w:hAnsi="Times New Roman" w:cs="Arial"/>
          <w:b/>
          <w:bCs/>
        </w:rPr>
      </w:pPr>
    </w:p>
    <w:p w14:paraId="170488CE" w14:textId="1EE26D5F" w:rsidR="006E3BE0" w:rsidRDefault="006E3BE0" w:rsidP="006E3BE0">
      <w:pPr>
        <w:pStyle w:val="Default"/>
        <w:spacing w:line="312" w:lineRule="auto"/>
        <w:ind w:right="170" w:firstLine="1701"/>
        <w:jc w:val="both"/>
        <w:rPr>
          <w:rFonts w:ascii="Times New Roman" w:hAnsi="Times New Roman" w:cs="Arial"/>
        </w:rPr>
      </w:pPr>
      <w:r>
        <w:rPr>
          <w:rFonts w:ascii="Times New Roman" w:hAnsi="Times New Roman" w:cs="Arial"/>
          <w:b/>
          <w:bCs/>
        </w:rPr>
        <w:t>I -</w:t>
      </w:r>
      <w:r>
        <w:rPr>
          <w:rFonts w:ascii="Times New Roman" w:hAnsi="Times New Roman" w:cs="Arial"/>
        </w:rPr>
        <w:t xml:space="preserve"> contratação de obras e serviços de engenharia ou de serviços de manutenção de veículos automotores, no limite do disposto no inciso I do caput do art. 75 da Lei nº 14.133, de 2021;</w:t>
      </w:r>
    </w:p>
    <w:p w14:paraId="353C8F77" w14:textId="77777777" w:rsidR="00417F07" w:rsidRDefault="00417F07" w:rsidP="006E3BE0">
      <w:pPr>
        <w:pStyle w:val="Default"/>
        <w:spacing w:line="312" w:lineRule="auto"/>
        <w:ind w:right="170" w:firstLine="1701"/>
        <w:jc w:val="both"/>
        <w:rPr>
          <w:rFonts w:ascii="Times New Roman" w:hAnsi="Times New Roman"/>
        </w:rPr>
      </w:pPr>
    </w:p>
    <w:p w14:paraId="24011118" w14:textId="77777777" w:rsidR="006E3BE0" w:rsidRDefault="006E3BE0" w:rsidP="006E3BE0">
      <w:pPr>
        <w:pStyle w:val="Default"/>
        <w:spacing w:line="312" w:lineRule="auto"/>
        <w:ind w:right="170" w:firstLine="1701"/>
        <w:jc w:val="both"/>
        <w:rPr>
          <w:rFonts w:ascii="Times New Roman" w:hAnsi="Times New Roman" w:cs="Arial"/>
        </w:rPr>
      </w:pPr>
      <w:r>
        <w:rPr>
          <w:rFonts w:ascii="Times New Roman" w:hAnsi="Times New Roman" w:cs="Arial"/>
          <w:b/>
          <w:bCs/>
        </w:rPr>
        <w:t>II -</w:t>
      </w:r>
      <w:r>
        <w:rPr>
          <w:rFonts w:ascii="Times New Roman" w:hAnsi="Times New Roman" w:cs="Arial"/>
        </w:rPr>
        <w:t xml:space="preserve"> contratação de bens e serviços, no limite do disposto no inciso II do caput do art. 75 da Lei nº 14.133, de 2021; </w:t>
      </w:r>
    </w:p>
    <w:p w14:paraId="6CC1D30A" w14:textId="77777777" w:rsidR="00417F07" w:rsidRDefault="00417F07" w:rsidP="006E3BE0">
      <w:pPr>
        <w:pStyle w:val="Default"/>
        <w:spacing w:line="312" w:lineRule="auto"/>
        <w:ind w:right="170" w:firstLine="1701"/>
        <w:jc w:val="both"/>
        <w:rPr>
          <w:rFonts w:ascii="Times New Roman" w:hAnsi="Times New Roman"/>
        </w:rPr>
      </w:pPr>
    </w:p>
    <w:p w14:paraId="57F9796B" w14:textId="77777777" w:rsidR="006E3BE0" w:rsidRDefault="006E3BE0" w:rsidP="006E3BE0">
      <w:pPr>
        <w:pStyle w:val="Default"/>
        <w:spacing w:line="312" w:lineRule="auto"/>
        <w:ind w:right="170" w:firstLine="1701"/>
        <w:jc w:val="both"/>
        <w:rPr>
          <w:rFonts w:ascii="Times New Roman" w:hAnsi="Times New Roman"/>
        </w:rPr>
      </w:pPr>
      <w:r>
        <w:rPr>
          <w:rFonts w:ascii="Times New Roman" w:hAnsi="Times New Roman" w:cs="Arial"/>
          <w:b/>
          <w:bCs/>
        </w:rPr>
        <w:t>III -</w:t>
      </w:r>
      <w:r>
        <w:rPr>
          <w:rFonts w:ascii="Times New Roman" w:hAnsi="Times New Roman" w:cs="Arial"/>
        </w:rPr>
        <w:t xml:space="preserve"> contratação de obras, bens e serviços, incluídos os serviços de engenharia, nos termos do disposto no inciso III e seguintes do caput do art. 75 da Lei nº 14.133, de 2021, quando cabível; e </w:t>
      </w:r>
    </w:p>
    <w:p w14:paraId="18B3E473" w14:textId="77777777" w:rsidR="006E3BE0" w:rsidRDefault="006E3BE0" w:rsidP="006E3BE0">
      <w:pPr>
        <w:pStyle w:val="Default"/>
        <w:spacing w:line="312" w:lineRule="auto"/>
        <w:ind w:right="170" w:firstLine="1701"/>
        <w:jc w:val="both"/>
        <w:rPr>
          <w:rFonts w:ascii="Times New Roman" w:hAnsi="Times New Roman"/>
        </w:rPr>
      </w:pPr>
      <w:r>
        <w:rPr>
          <w:rFonts w:ascii="Times New Roman" w:hAnsi="Times New Roman" w:cs="Arial"/>
          <w:b/>
          <w:bCs/>
        </w:rPr>
        <w:t>IV -</w:t>
      </w:r>
      <w:r>
        <w:rPr>
          <w:rFonts w:ascii="Times New Roman" w:hAnsi="Times New Roman" w:cs="Arial"/>
        </w:rPr>
        <w:t xml:space="preserve"> registro de preços para a contratação de bens e serviços por mais de um órgão ou entidade, nos termos do § 6º do art. 82 da Lei nº 14.133, de 2021. </w:t>
      </w:r>
    </w:p>
    <w:p w14:paraId="484FDCCE" w14:textId="77777777" w:rsidR="006E3BE0" w:rsidRDefault="006E3BE0" w:rsidP="006E3BE0">
      <w:pPr>
        <w:pStyle w:val="Default"/>
        <w:spacing w:line="312" w:lineRule="auto"/>
        <w:ind w:right="170" w:firstLine="1701"/>
        <w:jc w:val="both"/>
        <w:rPr>
          <w:rFonts w:ascii="Times New Roman" w:hAnsi="Times New Roman" w:cs="Arial"/>
        </w:rPr>
      </w:pPr>
    </w:p>
    <w:p w14:paraId="3AD69A30" w14:textId="77777777" w:rsidR="006E3BE0" w:rsidRDefault="006E3BE0" w:rsidP="006E3BE0">
      <w:pPr>
        <w:pStyle w:val="Default"/>
        <w:spacing w:line="312" w:lineRule="auto"/>
        <w:ind w:right="170" w:firstLine="1701"/>
        <w:jc w:val="both"/>
        <w:rPr>
          <w:rFonts w:ascii="Times New Roman" w:hAnsi="Times New Roman"/>
        </w:rPr>
      </w:pPr>
      <w:r>
        <w:rPr>
          <w:rFonts w:ascii="Times New Roman" w:hAnsi="Times New Roman" w:cs="Arial"/>
          <w:b/>
          <w:bCs/>
        </w:rPr>
        <w:t>§1º -</w:t>
      </w:r>
      <w:r>
        <w:rPr>
          <w:rFonts w:ascii="Times New Roman" w:hAnsi="Times New Roman" w:cs="Arial"/>
        </w:rPr>
        <w:t xml:space="preserve"> Para fins de aferição dos valores que atendam aos limites, referidos nos incisos I e II do caput deste artigo, deverão ser observados: </w:t>
      </w:r>
    </w:p>
    <w:p w14:paraId="55E5E4A0" w14:textId="77777777" w:rsidR="006E3BE0" w:rsidRDefault="006E3BE0" w:rsidP="006E3BE0">
      <w:pPr>
        <w:pStyle w:val="Default"/>
        <w:spacing w:line="312" w:lineRule="auto"/>
        <w:ind w:right="170" w:firstLine="1701"/>
        <w:jc w:val="both"/>
        <w:rPr>
          <w:rFonts w:ascii="Times New Roman" w:hAnsi="Times New Roman" w:cs="Arial"/>
        </w:rPr>
      </w:pPr>
    </w:p>
    <w:p w14:paraId="6F80A903" w14:textId="77777777" w:rsidR="006E3BE0" w:rsidRDefault="006E3BE0" w:rsidP="006E3BE0">
      <w:pPr>
        <w:pStyle w:val="Default"/>
        <w:spacing w:line="312" w:lineRule="auto"/>
        <w:ind w:right="170" w:firstLine="1701"/>
        <w:jc w:val="both"/>
        <w:rPr>
          <w:rFonts w:ascii="Times New Roman" w:hAnsi="Times New Roman"/>
        </w:rPr>
      </w:pPr>
      <w:r>
        <w:rPr>
          <w:rFonts w:ascii="Times New Roman" w:hAnsi="Times New Roman" w:cs="Arial"/>
          <w:b/>
          <w:bCs/>
        </w:rPr>
        <w:t>I -</w:t>
      </w:r>
      <w:r>
        <w:rPr>
          <w:rFonts w:ascii="Times New Roman" w:hAnsi="Times New Roman" w:cs="Arial"/>
        </w:rPr>
        <w:t xml:space="preserve"> o somatório despendido no exercício financeiro pela respectiva unidade gestora; e </w:t>
      </w:r>
    </w:p>
    <w:p w14:paraId="35E0BE98" w14:textId="77777777" w:rsidR="006E3BE0" w:rsidRDefault="006E3BE0" w:rsidP="006E3BE0">
      <w:pPr>
        <w:pStyle w:val="Default"/>
        <w:spacing w:line="312" w:lineRule="auto"/>
        <w:ind w:right="170" w:firstLine="1701"/>
        <w:jc w:val="both"/>
        <w:rPr>
          <w:rFonts w:ascii="Times New Roman" w:hAnsi="Times New Roman"/>
        </w:rPr>
      </w:pPr>
      <w:r>
        <w:rPr>
          <w:rFonts w:ascii="Times New Roman" w:hAnsi="Times New Roman" w:cs="Arial"/>
          <w:b/>
          <w:bCs/>
        </w:rPr>
        <w:lastRenderedPageBreak/>
        <w:t>II -</w:t>
      </w:r>
      <w:r>
        <w:rPr>
          <w:rFonts w:ascii="Times New Roman" w:hAnsi="Times New Roman" w:cs="Arial"/>
        </w:rPr>
        <w:t xml:space="preserve"> o somatório da despesa realizada com objetos de mesma natureza, entendidos como tais aqueles relativos a contratações no mesmo ramo de atividade. </w:t>
      </w:r>
    </w:p>
    <w:p w14:paraId="09FC9348" w14:textId="77777777" w:rsidR="006E3BE0" w:rsidRDefault="006E3BE0" w:rsidP="006E3BE0">
      <w:pPr>
        <w:spacing w:line="312" w:lineRule="auto"/>
        <w:ind w:right="170" w:firstLine="1701"/>
        <w:jc w:val="both"/>
        <w:rPr>
          <w:rFonts w:cs="Arial"/>
        </w:rPr>
      </w:pPr>
    </w:p>
    <w:p w14:paraId="39AADE44" w14:textId="77777777" w:rsidR="006E3BE0" w:rsidRDefault="006E3BE0" w:rsidP="006E3BE0">
      <w:pPr>
        <w:spacing w:line="312" w:lineRule="auto"/>
        <w:ind w:right="170" w:firstLine="1701"/>
        <w:jc w:val="both"/>
      </w:pPr>
      <w:r>
        <w:rPr>
          <w:rFonts w:cs="Arial"/>
          <w:b/>
          <w:bCs/>
        </w:rPr>
        <w:t>§2º -</w:t>
      </w:r>
      <w:r>
        <w:rPr>
          <w:rFonts w:cs="Arial"/>
        </w:rPr>
        <w:t xml:space="preserve"> Considera-se ramo de atividade a partição econômica do mercado, identificada pelo nível de subclasse da Classificação Nacional de Atividades Econômicas - CNAE.</w:t>
      </w:r>
    </w:p>
    <w:p w14:paraId="6B1D9784" w14:textId="77777777" w:rsidR="006E3BE0" w:rsidRDefault="006E3BE0" w:rsidP="006E3BE0">
      <w:pPr>
        <w:pStyle w:val="Default"/>
        <w:spacing w:line="312" w:lineRule="auto"/>
        <w:ind w:right="170" w:firstLine="1701"/>
        <w:jc w:val="both"/>
        <w:rPr>
          <w:rFonts w:ascii="Times New Roman" w:hAnsi="Times New Roman" w:cs="Arial"/>
        </w:rPr>
      </w:pPr>
      <w:r>
        <w:rPr>
          <w:rFonts w:ascii="Times New Roman" w:hAnsi="Times New Roman" w:cs="Arial"/>
          <w:b/>
          <w:bCs/>
        </w:rPr>
        <w:t>§3º -</w:t>
      </w:r>
      <w:r>
        <w:rPr>
          <w:rFonts w:ascii="Times New Roman" w:hAnsi="Times New Roman" w:cs="Arial"/>
        </w:rPr>
        <w:t xml:space="preserve"> O disposto no § 1º deste artigo não se aplica às contratações de até R$ 9.153,34 (nove mil cento e cinquenta e três reais e trinta e quatro centavos) de serviços de manutenção de veículos automotores de propriedade do órgão ou entidade contratante, incluído o fornecimento de peças, de que trata o § 7º do art. 75 da Lei nº 14.133, de 2021. </w:t>
      </w:r>
    </w:p>
    <w:p w14:paraId="7C443F52" w14:textId="77777777" w:rsidR="00417F07" w:rsidRDefault="00417F07" w:rsidP="006E3BE0">
      <w:pPr>
        <w:pStyle w:val="Default"/>
        <w:spacing w:line="312" w:lineRule="auto"/>
        <w:ind w:right="170" w:firstLine="1701"/>
        <w:jc w:val="both"/>
        <w:rPr>
          <w:rFonts w:ascii="Times New Roman" w:hAnsi="Times New Roman"/>
        </w:rPr>
      </w:pPr>
    </w:p>
    <w:p w14:paraId="694A815C" w14:textId="77777777" w:rsidR="006E3BE0" w:rsidRDefault="006E3BE0" w:rsidP="006E3BE0">
      <w:pPr>
        <w:pStyle w:val="Default"/>
        <w:spacing w:line="312" w:lineRule="auto"/>
        <w:ind w:right="170" w:firstLine="1701"/>
        <w:jc w:val="both"/>
        <w:rPr>
          <w:rFonts w:ascii="Times New Roman" w:hAnsi="Times New Roman" w:cs="Arial"/>
        </w:rPr>
      </w:pPr>
      <w:r>
        <w:rPr>
          <w:rFonts w:ascii="Times New Roman" w:hAnsi="Times New Roman" w:cs="Arial"/>
          <w:b/>
          <w:bCs/>
        </w:rPr>
        <w:t>§4º -</w:t>
      </w:r>
      <w:r>
        <w:rPr>
          <w:rFonts w:ascii="Times New Roman" w:hAnsi="Times New Roman" w:cs="Arial"/>
        </w:rPr>
        <w:t xml:space="preserve"> Os valores referidos nos incisos I e II do caput serão duplicados para compras, obras e serviços contratados por consórcio público ou por autarquia ou fundação qualificadas como agências executivas na forma da lei. </w:t>
      </w:r>
    </w:p>
    <w:p w14:paraId="2A05F5F3" w14:textId="77777777" w:rsidR="00417F07" w:rsidRDefault="00417F07" w:rsidP="006E3BE0">
      <w:pPr>
        <w:pStyle w:val="Default"/>
        <w:spacing w:line="312" w:lineRule="auto"/>
        <w:ind w:right="170" w:firstLine="1701"/>
        <w:jc w:val="both"/>
        <w:rPr>
          <w:rFonts w:ascii="Times New Roman" w:hAnsi="Times New Roman"/>
        </w:rPr>
      </w:pPr>
    </w:p>
    <w:p w14:paraId="6A51A187" w14:textId="77777777" w:rsidR="006E3BE0" w:rsidRDefault="006E3BE0" w:rsidP="006E3BE0">
      <w:pPr>
        <w:pStyle w:val="Default"/>
        <w:spacing w:line="312" w:lineRule="auto"/>
        <w:ind w:right="170" w:firstLine="1701"/>
        <w:jc w:val="both"/>
        <w:rPr>
          <w:rFonts w:ascii="Times New Roman" w:hAnsi="Times New Roman" w:cs="Arial"/>
        </w:rPr>
      </w:pPr>
      <w:r>
        <w:rPr>
          <w:rFonts w:ascii="Times New Roman" w:hAnsi="Times New Roman" w:cs="Arial"/>
          <w:b/>
          <w:bCs/>
        </w:rPr>
        <w:t>§5º -</w:t>
      </w:r>
      <w:r>
        <w:rPr>
          <w:rFonts w:ascii="Times New Roman" w:hAnsi="Times New Roman" w:cs="Arial"/>
        </w:rPr>
        <w:t xml:space="preserve"> Quando do enquadramento de bens, serviços ou obras nos termos das hipóteses previstas neste artigo, a autoridade competente pela autorização e a autoridade superior responsável pela adjudicação e pela homologação da contratação devem observar o disposto no art. 73 da Lei nº 14.133, de 2021, e no art. 337-E do Decreto-Lei nº 2.848, de 7 de dezembro de 1940 (código penal). </w:t>
      </w:r>
    </w:p>
    <w:p w14:paraId="79391D1D" w14:textId="77777777" w:rsidR="00417F07" w:rsidRDefault="00417F07" w:rsidP="006E3BE0">
      <w:pPr>
        <w:pStyle w:val="Default"/>
        <w:spacing w:line="312" w:lineRule="auto"/>
        <w:ind w:right="170" w:firstLine="1701"/>
        <w:jc w:val="both"/>
        <w:rPr>
          <w:rFonts w:ascii="Times New Roman" w:hAnsi="Times New Roman"/>
        </w:rPr>
      </w:pPr>
    </w:p>
    <w:p w14:paraId="58AEA297" w14:textId="77777777" w:rsidR="006E3BE0" w:rsidRDefault="006E3BE0" w:rsidP="006E3BE0">
      <w:pPr>
        <w:pStyle w:val="Default"/>
        <w:spacing w:line="312" w:lineRule="auto"/>
        <w:ind w:right="170" w:firstLine="1701"/>
        <w:jc w:val="both"/>
        <w:rPr>
          <w:rFonts w:ascii="Times New Roman" w:hAnsi="Times New Roman"/>
        </w:rPr>
      </w:pPr>
      <w:r>
        <w:rPr>
          <w:rFonts w:ascii="Times New Roman" w:hAnsi="Times New Roman" w:cs="Arial"/>
          <w:b/>
          <w:bCs/>
        </w:rPr>
        <w:t>§6º -</w:t>
      </w:r>
      <w:r>
        <w:rPr>
          <w:rFonts w:ascii="Times New Roman" w:hAnsi="Times New Roman" w:cs="Arial"/>
        </w:rPr>
        <w:t xml:space="preserve"> Fica facultado o uso da dispensa eletrônica, que caso adotado, deverá seguir regulamento próprio.</w:t>
      </w:r>
    </w:p>
    <w:p w14:paraId="2680E699" w14:textId="77777777" w:rsidR="005F1462" w:rsidRPr="006E3BE0" w:rsidRDefault="005F1462" w:rsidP="005F1462">
      <w:pPr>
        <w:pStyle w:val="Default"/>
        <w:ind w:right="141" w:firstLine="1701"/>
        <w:jc w:val="both"/>
        <w:rPr>
          <w:rFonts w:ascii="Calibri" w:hAnsi="Calibri" w:cs="Calibri"/>
          <w:caps/>
          <w:color w:val="333333"/>
          <w:shd w:val="clear" w:color="auto" w:fill="FFFFFF"/>
        </w:rPr>
      </w:pPr>
    </w:p>
    <w:p w14:paraId="0CF78518" w14:textId="44CB435E" w:rsidR="006E3BE0" w:rsidRPr="006E3BE0" w:rsidRDefault="006E3BE0" w:rsidP="006E3BE0">
      <w:pPr>
        <w:pStyle w:val="Default"/>
        <w:ind w:right="141"/>
        <w:jc w:val="center"/>
        <w:rPr>
          <w:rFonts w:ascii="Times New Roman" w:hAnsi="Times New Roman" w:cs="Times New Roman"/>
          <w:b/>
          <w:bCs/>
        </w:rPr>
      </w:pPr>
      <w:r w:rsidRPr="006E3BE0">
        <w:rPr>
          <w:rFonts w:ascii="Times New Roman" w:hAnsi="Times New Roman" w:cs="Times New Roman"/>
          <w:b/>
          <w:bCs/>
        </w:rPr>
        <w:t>SUBSEÇÃO I</w:t>
      </w:r>
      <w:r>
        <w:rPr>
          <w:rFonts w:ascii="Times New Roman" w:hAnsi="Times New Roman" w:cs="Times New Roman"/>
          <w:b/>
          <w:bCs/>
        </w:rPr>
        <w:t>I</w:t>
      </w:r>
    </w:p>
    <w:p w14:paraId="541D1018" w14:textId="77777777" w:rsidR="006E3BE0" w:rsidRDefault="006E3BE0" w:rsidP="006E3BE0">
      <w:pPr>
        <w:pStyle w:val="Default"/>
        <w:ind w:right="141"/>
        <w:jc w:val="center"/>
        <w:rPr>
          <w:rFonts w:ascii="Times New Roman" w:hAnsi="Times New Roman"/>
          <w:b/>
          <w:bCs/>
        </w:rPr>
      </w:pPr>
      <w:r>
        <w:rPr>
          <w:rFonts w:ascii="Times New Roman" w:hAnsi="Times New Roman" w:cs="Arial"/>
          <w:b/>
          <w:bCs/>
        </w:rPr>
        <w:t>DO PROCEDIMENTO</w:t>
      </w:r>
    </w:p>
    <w:p w14:paraId="513BD306" w14:textId="77777777" w:rsidR="006E3BE0" w:rsidRDefault="006E3BE0" w:rsidP="006E3BE0">
      <w:pPr>
        <w:pStyle w:val="Default"/>
        <w:ind w:left="-851" w:right="141"/>
        <w:jc w:val="both"/>
        <w:rPr>
          <w:rFonts w:ascii="Arial" w:hAnsi="Arial" w:cs="Arial"/>
        </w:rPr>
      </w:pPr>
    </w:p>
    <w:p w14:paraId="7F1B7AA5" w14:textId="263B09F7" w:rsidR="006E3BE0" w:rsidRDefault="006E3BE0" w:rsidP="006E3BE0">
      <w:pPr>
        <w:pStyle w:val="Default"/>
        <w:ind w:right="170" w:firstLine="1701"/>
        <w:jc w:val="both"/>
        <w:rPr>
          <w:rFonts w:ascii="Times New Roman" w:hAnsi="Times New Roman"/>
        </w:rPr>
      </w:pPr>
      <w:r>
        <w:rPr>
          <w:rFonts w:ascii="Times New Roman" w:hAnsi="Times New Roman" w:cs="Arial"/>
          <w:b/>
          <w:bCs/>
        </w:rPr>
        <w:t xml:space="preserve">Art. </w:t>
      </w:r>
      <w:r w:rsidR="00417F07">
        <w:rPr>
          <w:rFonts w:ascii="Times New Roman" w:hAnsi="Times New Roman" w:cs="Arial"/>
          <w:b/>
          <w:bCs/>
        </w:rPr>
        <w:t xml:space="preserve">102 </w:t>
      </w:r>
      <w:r>
        <w:rPr>
          <w:rFonts w:ascii="Times New Roman" w:hAnsi="Times New Roman" w:cs="Arial"/>
          <w:b/>
          <w:bCs/>
        </w:rPr>
        <w:t>-</w:t>
      </w:r>
      <w:r>
        <w:rPr>
          <w:rFonts w:ascii="Times New Roman" w:hAnsi="Times New Roman" w:cs="Arial"/>
        </w:rPr>
        <w:t xml:space="preserve"> O procedimento de dispensa de licitação, na forma não eletrônica, será instruído com os seguintes documentos, no mínimo: </w:t>
      </w:r>
    </w:p>
    <w:p w14:paraId="5C3D1A9A" w14:textId="77777777" w:rsidR="006E3BE0" w:rsidRDefault="006E3BE0" w:rsidP="006E3BE0">
      <w:pPr>
        <w:pStyle w:val="Default"/>
        <w:ind w:right="170" w:firstLine="1701"/>
        <w:jc w:val="both"/>
        <w:rPr>
          <w:rFonts w:ascii="Times New Roman" w:hAnsi="Times New Roman" w:cs="Arial"/>
        </w:rPr>
      </w:pPr>
    </w:p>
    <w:p w14:paraId="2F328028" w14:textId="16CB5229"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I -</w:t>
      </w:r>
      <w:r>
        <w:rPr>
          <w:rFonts w:ascii="Times New Roman" w:hAnsi="Times New Roman" w:cs="Arial"/>
        </w:rPr>
        <w:t xml:space="preserve"> documento de formalização de demanda e, se for o caso, estudo técnico preliminar, análise de riscos, termo de referência, projeto básico ou projeto executivo;</w:t>
      </w:r>
    </w:p>
    <w:p w14:paraId="6F3BE522" w14:textId="77777777" w:rsidR="006E3BE0" w:rsidRDefault="006E3BE0" w:rsidP="006E3BE0">
      <w:pPr>
        <w:pStyle w:val="Default"/>
        <w:ind w:right="170" w:firstLine="1701"/>
        <w:jc w:val="both"/>
        <w:rPr>
          <w:rFonts w:ascii="Times New Roman" w:hAnsi="Times New Roman"/>
        </w:rPr>
      </w:pPr>
    </w:p>
    <w:p w14:paraId="3F6B3BD3" w14:textId="2FEF9563"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II -</w:t>
      </w:r>
      <w:r>
        <w:rPr>
          <w:rFonts w:ascii="Times New Roman" w:hAnsi="Times New Roman" w:cs="Arial"/>
        </w:rPr>
        <w:t xml:space="preserve"> estimativa de despesa, nos termos do </w:t>
      </w:r>
      <w:r w:rsidRPr="00EC46D6">
        <w:rPr>
          <w:rFonts w:ascii="Times New Roman" w:hAnsi="Times New Roman" w:cs="Arial"/>
        </w:rPr>
        <w:t xml:space="preserve">Decreto </w:t>
      </w:r>
      <w:r>
        <w:rPr>
          <w:rFonts w:ascii="Times New Roman" w:hAnsi="Times New Roman" w:cs="Arial"/>
        </w:rPr>
        <w:t>que regulamenta a pesquisa de preços na Câmara Municipal;</w:t>
      </w:r>
    </w:p>
    <w:p w14:paraId="3A99F6D3" w14:textId="77777777" w:rsidR="006E3BE0" w:rsidRDefault="006E3BE0" w:rsidP="006E3BE0">
      <w:pPr>
        <w:pStyle w:val="Default"/>
        <w:ind w:right="170" w:firstLine="1701"/>
        <w:jc w:val="both"/>
        <w:rPr>
          <w:rFonts w:ascii="Times New Roman" w:hAnsi="Times New Roman"/>
        </w:rPr>
      </w:pPr>
    </w:p>
    <w:p w14:paraId="0FE2D776" w14:textId="6754E126"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lastRenderedPageBreak/>
        <w:t>III -</w:t>
      </w:r>
      <w:r>
        <w:rPr>
          <w:rFonts w:ascii="Times New Roman" w:hAnsi="Times New Roman" w:cs="Arial"/>
        </w:rPr>
        <w:t xml:space="preserve"> parecer jurídico e pareceres técnicos, se for o caso, que demonstrem o atendimento dos requisitos exigidos;</w:t>
      </w:r>
    </w:p>
    <w:p w14:paraId="5C73B18B" w14:textId="77777777" w:rsidR="006E3BE0" w:rsidRDefault="006E3BE0" w:rsidP="006E3BE0">
      <w:pPr>
        <w:pStyle w:val="Default"/>
        <w:ind w:right="170" w:firstLine="1701"/>
        <w:jc w:val="both"/>
        <w:rPr>
          <w:rFonts w:ascii="Times New Roman" w:hAnsi="Times New Roman"/>
        </w:rPr>
      </w:pPr>
    </w:p>
    <w:p w14:paraId="0C707A20"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IV -</w:t>
      </w:r>
      <w:r>
        <w:rPr>
          <w:rFonts w:ascii="Times New Roman" w:hAnsi="Times New Roman" w:cs="Arial"/>
        </w:rPr>
        <w:t xml:space="preserve"> demonstração da compatibilidade da previsão de recursos orçamentários com o compromisso a ser assumido; </w:t>
      </w:r>
    </w:p>
    <w:p w14:paraId="4C32AA76" w14:textId="77777777" w:rsidR="006E3BE0" w:rsidRDefault="006E3BE0" w:rsidP="006E3BE0">
      <w:pPr>
        <w:pStyle w:val="Default"/>
        <w:ind w:right="170" w:firstLine="1701"/>
        <w:jc w:val="both"/>
        <w:rPr>
          <w:rFonts w:ascii="Times New Roman" w:hAnsi="Times New Roman"/>
        </w:rPr>
      </w:pPr>
    </w:p>
    <w:p w14:paraId="5209D033"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V -</w:t>
      </w:r>
      <w:r>
        <w:rPr>
          <w:rFonts w:ascii="Times New Roman" w:hAnsi="Times New Roman" w:cs="Arial"/>
        </w:rPr>
        <w:t xml:space="preserve"> comprovação de que o contratado preenche os requisitos de habilitação e qualificação mínima necessária; </w:t>
      </w:r>
    </w:p>
    <w:p w14:paraId="5D8525AB" w14:textId="4EC251E6"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VI -</w:t>
      </w:r>
      <w:r>
        <w:rPr>
          <w:rFonts w:ascii="Times New Roman" w:hAnsi="Times New Roman" w:cs="Arial"/>
        </w:rPr>
        <w:t xml:space="preserve"> razão de escolha do contratado;</w:t>
      </w:r>
    </w:p>
    <w:p w14:paraId="3DFB8B7E" w14:textId="77777777" w:rsidR="006E3BE0" w:rsidRDefault="006E3BE0" w:rsidP="006E3BE0">
      <w:pPr>
        <w:pStyle w:val="Default"/>
        <w:ind w:right="170" w:firstLine="1701"/>
        <w:jc w:val="both"/>
        <w:rPr>
          <w:rFonts w:ascii="Times New Roman" w:hAnsi="Times New Roman"/>
        </w:rPr>
      </w:pPr>
    </w:p>
    <w:p w14:paraId="5802F599" w14:textId="76232C99"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VII -</w:t>
      </w:r>
      <w:r>
        <w:rPr>
          <w:rFonts w:ascii="Times New Roman" w:hAnsi="Times New Roman" w:cs="Arial"/>
        </w:rPr>
        <w:t xml:space="preserve"> justificativa de preço, se for o caso; e</w:t>
      </w:r>
    </w:p>
    <w:p w14:paraId="587721AA" w14:textId="77777777" w:rsidR="006E3BE0" w:rsidRDefault="006E3BE0" w:rsidP="006E3BE0">
      <w:pPr>
        <w:pStyle w:val="Default"/>
        <w:ind w:right="170" w:firstLine="1701"/>
        <w:jc w:val="both"/>
        <w:rPr>
          <w:rFonts w:ascii="Times New Roman" w:hAnsi="Times New Roman"/>
        </w:rPr>
      </w:pPr>
    </w:p>
    <w:p w14:paraId="0494DEAE"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VIII -</w:t>
      </w:r>
      <w:r>
        <w:rPr>
          <w:rFonts w:ascii="Times New Roman" w:hAnsi="Times New Roman" w:cs="Arial"/>
        </w:rPr>
        <w:t xml:space="preserve"> autorização da autoridade competente. </w:t>
      </w:r>
    </w:p>
    <w:p w14:paraId="5E2F627F" w14:textId="77777777" w:rsidR="006E3BE0" w:rsidRDefault="006E3BE0" w:rsidP="006E3BE0">
      <w:pPr>
        <w:pStyle w:val="Default"/>
        <w:ind w:right="170" w:firstLine="1701"/>
        <w:jc w:val="both"/>
        <w:rPr>
          <w:rFonts w:ascii="Times New Roman" w:hAnsi="Times New Roman" w:cs="Arial"/>
        </w:rPr>
      </w:pPr>
    </w:p>
    <w:p w14:paraId="5AE27F32"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§1º -</w:t>
      </w:r>
      <w:r>
        <w:rPr>
          <w:rFonts w:ascii="Times New Roman" w:hAnsi="Times New Roman" w:cs="Arial"/>
        </w:rPr>
        <w:t xml:space="preserve"> Na hipótese de registro de preços, de que dispõe o inciso IV do art. 2º, somente será exigida a previsão de recursos orçamentários, nos termos do inciso IV do caput, quando da formalização do contrato ou de outro instrumento hábil. </w:t>
      </w:r>
    </w:p>
    <w:p w14:paraId="3E3691EE" w14:textId="77777777" w:rsidR="006E3BE0" w:rsidRDefault="006E3BE0" w:rsidP="006E3BE0">
      <w:pPr>
        <w:pStyle w:val="Default"/>
        <w:ind w:right="170" w:firstLine="1701"/>
        <w:jc w:val="both"/>
        <w:rPr>
          <w:rFonts w:ascii="Times New Roman" w:hAnsi="Times New Roman" w:cs="Arial"/>
        </w:rPr>
      </w:pPr>
    </w:p>
    <w:p w14:paraId="4E893F76"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§2º -</w:t>
      </w:r>
      <w:r>
        <w:rPr>
          <w:rFonts w:ascii="Times New Roman" w:hAnsi="Times New Roman" w:cs="Arial"/>
        </w:rPr>
        <w:t xml:space="preserve"> O ato que autoriza a contratação direta deverá ser divulgado e mantido à disposição do público em sítio eletrônico oficial do órgão ou entidade promotora do procedimento. </w:t>
      </w:r>
    </w:p>
    <w:p w14:paraId="02547035" w14:textId="77777777" w:rsidR="006E3BE0" w:rsidRDefault="006E3BE0" w:rsidP="006E3BE0">
      <w:pPr>
        <w:pStyle w:val="Default"/>
        <w:ind w:left="-851" w:right="141"/>
        <w:jc w:val="both"/>
        <w:rPr>
          <w:rFonts w:ascii="Arial" w:hAnsi="Arial" w:cs="Arial"/>
        </w:rPr>
      </w:pPr>
    </w:p>
    <w:p w14:paraId="6BADBA11" w14:textId="5F0E2C6D" w:rsidR="00417F07" w:rsidRPr="006E3BE0" w:rsidRDefault="00417F07" w:rsidP="00417F07">
      <w:pPr>
        <w:pStyle w:val="Default"/>
        <w:ind w:right="141"/>
        <w:jc w:val="center"/>
        <w:rPr>
          <w:rFonts w:ascii="Times New Roman" w:hAnsi="Times New Roman" w:cs="Times New Roman"/>
          <w:b/>
          <w:bCs/>
        </w:rPr>
      </w:pPr>
      <w:r w:rsidRPr="006E3BE0">
        <w:rPr>
          <w:rFonts w:ascii="Times New Roman" w:hAnsi="Times New Roman" w:cs="Times New Roman"/>
          <w:b/>
          <w:bCs/>
        </w:rPr>
        <w:t>SUBSEÇÃO I</w:t>
      </w:r>
      <w:r>
        <w:rPr>
          <w:rFonts w:ascii="Times New Roman" w:hAnsi="Times New Roman" w:cs="Times New Roman"/>
          <w:b/>
          <w:bCs/>
        </w:rPr>
        <w:t>II</w:t>
      </w:r>
    </w:p>
    <w:p w14:paraId="7C6148AA" w14:textId="51BE06EF" w:rsidR="006E3BE0" w:rsidRDefault="00417F07" w:rsidP="00417F07">
      <w:pPr>
        <w:pStyle w:val="Default"/>
        <w:ind w:right="141"/>
        <w:jc w:val="center"/>
        <w:rPr>
          <w:rFonts w:ascii="Times New Roman" w:hAnsi="Times New Roman"/>
          <w:b/>
          <w:bCs/>
        </w:rPr>
      </w:pPr>
      <w:r>
        <w:rPr>
          <w:rFonts w:ascii="Times New Roman" w:hAnsi="Times New Roman" w:cs="Arial"/>
          <w:b/>
          <w:bCs/>
        </w:rPr>
        <w:t>DO EDITAL</w:t>
      </w:r>
    </w:p>
    <w:p w14:paraId="3B2D906E" w14:textId="77777777" w:rsidR="006E3BE0" w:rsidRDefault="006E3BE0" w:rsidP="006E3BE0">
      <w:pPr>
        <w:pStyle w:val="Default"/>
        <w:ind w:left="-851" w:right="141"/>
        <w:jc w:val="both"/>
        <w:rPr>
          <w:rFonts w:ascii="Arial" w:hAnsi="Arial" w:cs="Arial"/>
        </w:rPr>
      </w:pPr>
    </w:p>
    <w:p w14:paraId="5E0AA14E" w14:textId="708F35E9" w:rsidR="006E3BE0" w:rsidRDefault="006E3BE0" w:rsidP="006E3BE0">
      <w:pPr>
        <w:pStyle w:val="Default"/>
        <w:ind w:right="170" w:firstLine="1701"/>
        <w:jc w:val="both"/>
        <w:rPr>
          <w:rFonts w:ascii="Times New Roman" w:hAnsi="Times New Roman"/>
        </w:rPr>
      </w:pPr>
      <w:r>
        <w:rPr>
          <w:rFonts w:ascii="Times New Roman" w:hAnsi="Times New Roman" w:cs="Arial"/>
          <w:b/>
          <w:bCs/>
        </w:rPr>
        <w:t xml:space="preserve">Art. </w:t>
      </w:r>
      <w:r w:rsidR="00417F07">
        <w:rPr>
          <w:rFonts w:ascii="Times New Roman" w:hAnsi="Times New Roman" w:cs="Arial"/>
          <w:b/>
          <w:bCs/>
        </w:rPr>
        <w:t>103</w:t>
      </w:r>
      <w:r>
        <w:rPr>
          <w:rFonts w:ascii="Times New Roman" w:hAnsi="Times New Roman" w:cs="Arial"/>
          <w:b/>
          <w:bCs/>
        </w:rPr>
        <w:t xml:space="preserve"> -</w:t>
      </w:r>
      <w:r>
        <w:rPr>
          <w:rFonts w:ascii="Times New Roman" w:hAnsi="Times New Roman" w:cs="Arial"/>
        </w:rPr>
        <w:t xml:space="preserve"> O órgão ou entidade deverá publicar edital com as seguintes informações para a realização do procedimento de contratação, objetivando o recebimento de propostas adicionais de eventuais interessados: </w:t>
      </w:r>
    </w:p>
    <w:p w14:paraId="58DB02E7" w14:textId="77777777" w:rsidR="006E3BE0" w:rsidRDefault="006E3BE0" w:rsidP="006E3BE0">
      <w:pPr>
        <w:pStyle w:val="Default"/>
        <w:ind w:right="170" w:firstLine="1701"/>
        <w:jc w:val="both"/>
        <w:rPr>
          <w:rFonts w:cs="Arial"/>
        </w:rPr>
      </w:pPr>
    </w:p>
    <w:p w14:paraId="650B4264"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I -</w:t>
      </w:r>
      <w:r>
        <w:rPr>
          <w:rFonts w:ascii="Times New Roman" w:hAnsi="Times New Roman" w:cs="Arial"/>
        </w:rPr>
        <w:t xml:space="preserve"> a especificação do objeto a ser adquirido ou contratado; </w:t>
      </w:r>
    </w:p>
    <w:p w14:paraId="3ED18AEC" w14:textId="77777777" w:rsidR="00417F07" w:rsidRDefault="00417F07" w:rsidP="006E3BE0">
      <w:pPr>
        <w:pStyle w:val="Default"/>
        <w:ind w:right="170" w:firstLine="1701"/>
        <w:jc w:val="both"/>
        <w:rPr>
          <w:rFonts w:ascii="Times New Roman" w:hAnsi="Times New Roman"/>
        </w:rPr>
      </w:pPr>
    </w:p>
    <w:p w14:paraId="7BFED46F"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II -</w:t>
      </w:r>
      <w:r>
        <w:rPr>
          <w:rFonts w:ascii="Times New Roman" w:hAnsi="Times New Roman" w:cs="Arial"/>
        </w:rPr>
        <w:t xml:space="preserve"> as quantidades e o preço estimado de cada item, nos termos do disposto no inciso II do art. 3º, observada a respectiva unidade de fornecimento; </w:t>
      </w:r>
    </w:p>
    <w:p w14:paraId="1BF97374" w14:textId="77777777" w:rsidR="00417F07" w:rsidRDefault="00417F07" w:rsidP="006E3BE0">
      <w:pPr>
        <w:pStyle w:val="Default"/>
        <w:ind w:right="170" w:firstLine="1701"/>
        <w:jc w:val="both"/>
        <w:rPr>
          <w:rFonts w:ascii="Times New Roman" w:hAnsi="Times New Roman"/>
        </w:rPr>
      </w:pPr>
    </w:p>
    <w:p w14:paraId="7A28ABEB"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III -</w:t>
      </w:r>
      <w:r>
        <w:rPr>
          <w:rFonts w:ascii="Times New Roman" w:hAnsi="Times New Roman" w:cs="Arial"/>
        </w:rPr>
        <w:t xml:space="preserve"> o local e o prazo de entrega do bem, prestação do serviço ou realização da obra; </w:t>
      </w:r>
    </w:p>
    <w:p w14:paraId="0558517B"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IV -</w:t>
      </w:r>
      <w:r>
        <w:rPr>
          <w:rFonts w:ascii="Times New Roman" w:hAnsi="Times New Roman" w:cs="Arial"/>
        </w:rPr>
        <w:t xml:space="preserve"> a observância das disposições previstas na Lei Complementar nº 123, de 14 de dezembro de 2006. </w:t>
      </w:r>
    </w:p>
    <w:p w14:paraId="5A2348DF" w14:textId="77777777" w:rsidR="00417F07" w:rsidRDefault="00417F07" w:rsidP="006E3BE0">
      <w:pPr>
        <w:pStyle w:val="Default"/>
        <w:ind w:right="170" w:firstLine="1701"/>
        <w:jc w:val="both"/>
        <w:rPr>
          <w:rFonts w:ascii="Times New Roman" w:hAnsi="Times New Roman"/>
        </w:rPr>
      </w:pPr>
    </w:p>
    <w:p w14:paraId="283A9FF2"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V -</w:t>
      </w:r>
      <w:r>
        <w:rPr>
          <w:rFonts w:ascii="Times New Roman" w:hAnsi="Times New Roman" w:cs="Arial"/>
        </w:rPr>
        <w:t xml:space="preserve"> as condições da contratação e as sanções motivadas pela inexecução total ou parcial do ajuste; </w:t>
      </w:r>
    </w:p>
    <w:p w14:paraId="63DE4E22" w14:textId="77777777" w:rsidR="00417F07" w:rsidRDefault="00417F07" w:rsidP="006E3BE0">
      <w:pPr>
        <w:pStyle w:val="Default"/>
        <w:ind w:right="170" w:firstLine="1701"/>
        <w:jc w:val="both"/>
        <w:rPr>
          <w:rFonts w:ascii="Times New Roman" w:hAnsi="Times New Roman"/>
        </w:rPr>
      </w:pPr>
    </w:p>
    <w:p w14:paraId="6C16CC98" w14:textId="77777777" w:rsidR="006E3BE0" w:rsidRDefault="006E3BE0" w:rsidP="006E3BE0">
      <w:pPr>
        <w:ind w:right="170" w:firstLine="1701"/>
        <w:jc w:val="both"/>
        <w:rPr>
          <w:rFonts w:cs="Arial"/>
        </w:rPr>
      </w:pPr>
      <w:r>
        <w:rPr>
          <w:rFonts w:cs="Arial"/>
          <w:b/>
          <w:bCs/>
        </w:rPr>
        <w:t>VI -</w:t>
      </w:r>
      <w:r>
        <w:rPr>
          <w:rFonts w:cs="Arial"/>
        </w:rPr>
        <w:t xml:space="preserve"> a data e o horário máximo de envio da documentação e proposta/cotação de preços, respeitado o horário comercial.</w:t>
      </w:r>
    </w:p>
    <w:p w14:paraId="5610ACB0" w14:textId="77777777" w:rsidR="00417F07" w:rsidRDefault="00417F07" w:rsidP="006E3BE0">
      <w:pPr>
        <w:ind w:right="170" w:firstLine="1701"/>
        <w:jc w:val="both"/>
      </w:pPr>
    </w:p>
    <w:p w14:paraId="41B3E093" w14:textId="7B383803" w:rsidR="006E3BE0" w:rsidRDefault="006E3BE0" w:rsidP="006E3BE0">
      <w:pPr>
        <w:pStyle w:val="Default"/>
        <w:ind w:right="170" w:firstLine="1701"/>
        <w:jc w:val="both"/>
        <w:rPr>
          <w:rFonts w:ascii="Times New Roman" w:hAnsi="Times New Roman"/>
        </w:rPr>
      </w:pPr>
      <w:r>
        <w:rPr>
          <w:rFonts w:ascii="Times New Roman" w:hAnsi="Times New Roman" w:cs="Arial"/>
          <w:b/>
          <w:bCs/>
        </w:rPr>
        <w:t>VII –</w:t>
      </w:r>
      <w:r>
        <w:rPr>
          <w:rFonts w:ascii="Times New Roman" w:hAnsi="Times New Roman" w:cs="Arial"/>
        </w:rPr>
        <w:t xml:space="preserve"> endereço eletrônico (e-mail) para envio da documentação e proposta/cotação de preços, sendo facultado a previsão de entrega da documentação e proposta/preços no protocolo geral da </w:t>
      </w:r>
      <w:r w:rsidR="00417F07">
        <w:rPr>
          <w:rFonts w:ascii="Times New Roman" w:hAnsi="Times New Roman" w:cs="Arial"/>
        </w:rPr>
        <w:t>Câmara</w:t>
      </w:r>
      <w:r>
        <w:rPr>
          <w:rFonts w:ascii="Times New Roman" w:hAnsi="Times New Roman" w:cs="Arial"/>
        </w:rPr>
        <w:t xml:space="preserve">. </w:t>
      </w:r>
    </w:p>
    <w:p w14:paraId="2CBB3CE6" w14:textId="77777777" w:rsidR="006E3BE0" w:rsidRDefault="006E3BE0" w:rsidP="006E3BE0">
      <w:pPr>
        <w:pStyle w:val="Default"/>
        <w:ind w:left="-851" w:right="141"/>
        <w:jc w:val="both"/>
        <w:rPr>
          <w:rFonts w:ascii="Times New Roman" w:hAnsi="Times New Roman" w:cs="Arial"/>
        </w:rPr>
      </w:pPr>
    </w:p>
    <w:p w14:paraId="261C00B3"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§1º -</w:t>
      </w:r>
      <w:r>
        <w:rPr>
          <w:rFonts w:ascii="Times New Roman" w:hAnsi="Times New Roman" w:cs="Arial"/>
        </w:rPr>
        <w:t xml:space="preserve"> O prazo fixado para abertura e julgamento do procedimento, não será inferior a 3 (três) dias úteis, contados da data de divulgação do aviso de contratação direta, na imprensa oficial do Município. </w:t>
      </w:r>
    </w:p>
    <w:p w14:paraId="75079F52" w14:textId="77777777" w:rsidR="00417F07" w:rsidRDefault="00417F07" w:rsidP="006E3BE0">
      <w:pPr>
        <w:pStyle w:val="Default"/>
        <w:ind w:right="170" w:firstLine="1701"/>
        <w:jc w:val="both"/>
        <w:rPr>
          <w:rFonts w:ascii="Times New Roman" w:hAnsi="Times New Roman"/>
        </w:rPr>
      </w:pPr>
    </w:p>
    <w:p w14:paraId="1B538EE6"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§2º -</w:t>
      </w:r>
      <w:r>
        <w:rPr>
          <w:rFonts w:ascii="Times New Roman" w:hAnsi="Times New Roman" w:cs="Arial"/>
        </w:rPr>
        <w:t xml:space="preserve"> Nas contratações cujo valor total não ultrapasse 40% (quarenta por cento) do valor previsto no artigo 2º, incisos I e II deste decreto, fica facultado à Administração Pública a publicação do edital de que trata o “caput” ou a realização de estimativa de preços concomitantemente à seleção da proposta mais vantajosa. </w:t>
      </w:r>
    </w:p>
    <w:p w14:paraId="6F9DC60C" w14:textId="77777777" w:rsidR="006E3BE0" w:rsidRDefault="006E3BE0" w:rsidP="006E3BE0">
      <w:pPr>
        <w:pStyle w:val="Default"/>
        <w:ind w:left="-851" w:right="141"/>
        <w:jc w:val="both"/>
        <w:rPr>
          <w:rFonts w:ascii="Arial" w:hAnsi="Arial" w:cs="Arial"/>
        </w:rPr>
      </w:pPr>
    </w:p>
    <w:p w14:paraId="383580C8" w14:textId="38482299" w:rsidR="00417F07" w:rsidRPr="006E3BE0" w:rsidRDefault="00417F07" w:rsidP="00417F07">
      <w:pPr>
        <w:pStyle w:val="Default"/>
        <w:tabs>
          <w:tab w:val="left" w:pos="142"/>
        </w:tabs>
        <w:ind w:right="141"/>
        <w:jc w:val="center"/>
        <w:rPr>
          <w:rFonts w:ascii="Times New Roman" w:hAnsi="Times New Roman" w:cs="Times New Roman"/>
          <w:b/>
          <w:bCs/>
        </w:rPr>
      </w:pPr>
      <w:r w:rsidRPr="006E3BE0">
        <w:rPr>
          <w:rFonts w:ascii="Times New Roman" w:hAnsi="Times New Roman" w:cs="Times New Roman"/>
          <w:b/>
          <w:bCs/>
        </w:rPr>
        <w:t>SUBSEÇÃO I</w:t>
      </w:r>
      <w:r>
        <w:rPr>
          <w:rFonts w:ascii="Times New Roman" w:hAnsi="Times New Roman" w:cs="Times New Roman"/>
          <w:b/>
          <w:bCs/>
        </w:rPr>
        <w:t>V</w:t>
      </w:r>
    </w:p>
    <w:p w14:paraId="12C3B8EB" w14:textId="65756913" w:rsidR="006E3BE0" w:rsidRDefault="00417F07" w:rsidP="00417F07">
      <w:pPr>
        <w:pStyle w:val="Default"/>
        <w:tabs>
          <w:tab w:val="left" w:pos="142"/>
        </w:tabs>
        <w:ind w:right="141"/>
        <w:jc w:val="center"/>
        <w:rPr>
          <w:rFonts w:ascii="Times New Roman" w:hAnsi="Times New Roman"/>
          <w:b/>
          <w:bCs/>
        </w:rPr>
      </w:pPr>
      <w:r>
        <w:rPr>
          <w:rFonts w:ascii="Times New Roman" w:hAnsi="Times New Roman" w:cs="Arial"/>
          <w:b/>
          <w:bCs/>
        </w:rPr>
        <w:t>DIVULGAÇÃO DO EDITAL</w:t>
      </w:r>
    </w:p>
    <w:p w14:paraId="7999BAE7" w14:textId="77777777" w:rsidR="006E3BE0" w:rsidRDefault="006E3BE0" w:rsidP="006E3BE0">
      <w:pPr>
        <w:pStyle w:val="Default"/>
        <w:ind w:left="-851" w:right="141"/>
        <w:jc w:val="both"/>
        <w:rPr>
          <w:rFonts w:ascii="Arial" w:hAnsi="Arial" w:cs="Arial"/>
        </w:rPr>
      </w:pPr>
    </w:p>
    <w:p w14:paraId="19A41E37" w14:textId="5CB36DD3" w:rsidR="006E3BE0" w:rsidRDefault="006E3BE0" w:rsidP="006E3BE0">
      <w:pPr>
        <w:pStyle w:val="Default"/>
        <w:ind w:right="170" w:firstLine="1701"/>
        <w:jc w:val="both"/>
        <w:rPr>
          <w:rFonts w:ascii="Times New Roman" w:hAnsi="Times New Roman"/>
        </w:rPr>
      </w:pPr>
      <w:r>
        <w:rPr>
          <w:rFonts w:ascii="Times New Roman" w:hAnsi="Times New Roman" w:cs="Arial"/>
          <w:b/>
          <w:bCs/>
        </w:rPr>
        <w:t xml:space="preserve">Art. </w:t>
      </w:r>
      <w:r w:rsidR="00417F07">
        <w:rPr>
          <w:rFonts w:ascii="Times New Roman" w:hAnsi="Times New Roman" w:cs="Arial"/>
          <w:b/>
          <w:bCs/>
        </w:rPr>
        <w:t>104</w:t>
      </w:r>
      <w:r>
        <w:rPr>
          <w:rFonts w:ascii="Times New Roman" w:hAnsi="Times New Roman" w:cs="Arial"/>
          <w:b/>
          <w:bCs/>
        </w:rPr>
        <w:t xml:space="preserve"> -</w:t>
      </w:r>
      <w:r>
        <w:rPr>
          <w:rFonts w:ascii="Times New Roman" w:hAnsi="Times New Roman" w:cs="Arial"/>
        </w:rPr>
        <w:t xml:space="preserve"> O aviso de edital e sua íntegra serão divulgados em sítio eletrônico oficial</w:t>
      </w:r>
      <w:r w:rsidR="00417F07">
        <w:rPr>
          <w:rFonts w:ascii="Times New Roman" w:hAnsi="Times New Roman" w:cs="Arial"/>
        </w:rPr>
        <w:t xml:space="preserve"> da Câmara Municipal</w:t>
      </w:r>
      <w:r>
        <w:rPr>
          <w:rFonts w:ascii="Times New Roman" w:hAnsi="Times New Roman" w:cs="Arial"/>
        </w:rPr>
        <w:t xml:space="preserve">. </w:t>
      </w:r>
    </w:p>
    <w:p w14:paraId="4827E5D8" w14:textId="77777777" w:rsidR="006E3BE0" w:rsidRDefault="006E3BE0" w:rsidP="006E3BE0">
      <w:pPr>
        <w:pStyle w:val="Default"/>
        <w:ind w:left="-851" w:right="141"/>
        <w:jc w:val="both"/>
        <w:rPr>
          <w:rFonts w:ascii="Arial" w:hAnsi="Arial" w:cs="Arial"/>
        </w:rPr>
      </w:pPr>
    </w:p>
    <w:p w14:paraId="78138B1C" w14:textId="16DBB87A" w:rsidR="00417F07" w:rsidRPr="006E3BE0" w:rsidRDefault="00417F07" w:rsidP="00417F07">
      <w:pPr>
        <w:pStyle w:val="Default"/>
        <w:tabs>
          <w:tab w:val="left" w:pos="142"/>
        </w:tabs>
        <w:ind w:right="141"/>
        <w:jc w:val="center"/>
        <w:rPr>
          <w:rFonts w:ascii="Times New Roman" w:hAnsi="Times New Roman" w:cs="Times New Roman"/>
          <w:b/>
          <w:bCs/>
        </w:rPr>
      </w:pPr>
      <w:r w:rsidRPr="006E3BE0">
        <w:rPr>
          <w:rFonts w:ascii="Times New Roman" w:hAnsi="Times New Roman" w:cs="Times New Roman"/>
          <w:b/>
          <w:bCs/>
        </w:rPr>
        <w:t xml:space="preserve">SUBSEÇÃO </w:t>
      </w:r>
      <w:r>
        <w:rPr>
          <w:rFonts w:ascii="Times New Roman" w:hAnsi="Times New Roman" w:cs="Times New Roman"/>
          <w:b/>
          <w:bCs/>
        </w:rPr>
        <w:t>V</w:t>
      </w:r>
    </w:p>
    <w:p w14:paraId="3DA95C58" w14:textId="77D02EE5" w:rsidR="006E3BE0" w:rsidRDefault="00417F07" w:rsidP="00417F07">
      <w:pPr>
        <w:pStyle w:val="Default"/>
        <w:ind w:right="141"/>
        <w:jc w:val="center"/>
        <w:rPr>
          <w:rFonts w:ascii="Times New Roman" w:hAnsi="Times New Roman"/>
          <w:b/>
          <w:bCs/>
        </w:rPr>
      </w:pPr>
      <w:r>
        <w:rPr>
          <w:rFonts w:ascii="Times New Roman" w:hAnsi="Times New Roman" w:cs="Arial"/>
          <w:b/>
          <w:bCs/>
        </w:rPr>
        <w:t>FORNECEDOR</w:t>
      </w:r>
    </w:p>
    <w:p w14:paraId="254883BF" w14:textId="77777777" w:rsidR="006E3BE0" w:rsidRDefault="006E3BE0" w:rsidP="006E3BE0">
      <w:pPr>
        <w:pStyle w:val="Default"/>
        <w:ind w:left="-851" w:right="141"/>
        <w:jc w:val="both"/>
        <w:rPr>
          <w:rFonts w:ascii="Arial" w:hAnsi="Arial" w:cs="Arial"/>
        </w:rPr>
      </w:pPr>
    </w:p>
    <w:p w14:paraId="69F2FFD0" w14:textId="06E7850C"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 xml:space="preserve">Art. </w:t>
      </w:r>
      <w:r w:rsidR="00417F07">
        <w:rPr>
          <w:rFonts w:ascii="Times New Roman" w:hAnsi="Times New Roman" w:cs="Arial"/>
          <w:b/>
          <w:bCs/>
        </w:rPr>
        <w:t>105</w:t>
      </w:r>
      <w:r>
        <w:rPr>
          <w:rFonts w:ascii="Times New Roman" w:hAnsi="Times New Roman" w:cs="Arial"/>
          <w:b/>
          <w:bCs/>
        </w:rPr>
        <w:t xml:space="preserve"> -</w:t>
      </w:r>
      <w:r>
        <w:rPr>
          <w:rFonts w:ascii="Times New Roman" w:hAnsi="Times New Roman" w:cs="Arial"/>
        </w:rPr>
        <w:t xml:space="preserve"> O fornecedor interessado, após a divulgação do aviso de contratação direta, encaminhará, por meio eletrônico ou por protocolo, ao setor de compras, a proposta com a descrição do objeto ofertado, a marca do produto, quando for o caso, e o preço, até a data e o horário estabelecidos para abertura do procedimento, devendo, ainda, apresentar declarações com as seguintes informações: </w:t>
      </w:r>
    </w:p>
    <w:p w14:paraId="2B7145D6" w14:textId="77777777" w:rsidR="00417F07" w:rsidRDefault="00417F07" w:rsidP="006E3BE0">
      <w:pPr>
        <w:pStyle w:val="Default"/>
        <w:ind w:right="170" w:firstLine="1701"/>
        <w:jc w:val="both"/>
        <w:rPr>
          <w:rFonts w:ascii="Times New Roman" w:hAnsi="Times New Roman"/>
        </w:rPr>
      </w:pPr>
    </w:p>
    <w:p w14:paraId="2A4CCF11"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I -</w:t>
      </w:r>
      <w:r>
        <w:rPr>
          <w:rFonts w:ascii="Times New Roman" w:hAnsi="Times New Roman" w:cs="Arial"/>
        </w:rPr>
        <w:t xml:space="preserve"> a inexistência de fato impeditivo para licitar ou contratar com a Administração Pública; </w:t>
      </w:r>
    </w:p>
    <w:p w14:paraId="5A8D44F1" w14:textId="77777777" w:rsidR="00417F07" w:rsidRDefault="00417F07" w:rsidP="006E3BE0">
      <w:pPr>
        <w:pStyle w:val="Default"/>
        <w:ind w:right="170" w:firstLine="1701"/>
        <w:jc w:val="both"/>
        <w:rPr>
          <w:rFonts w:ascii="Times New Roman" w:hAnsi="Times New Roman"/>
        </w:rPr>
      </w:pPr>
    </w:p>
    <w:p w14:paraId="5FB0865B"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 xml:space="preserve">II - </w:t>
      </w:r>
      <w:r>
        <w:rPr>
          <w:rFonts w:ascii="Times New Roman" w:hAnsi="Times New Roman" w:cs="Arial"/>
        </w:rPr>
        <w:t xml:space="preserve">o enquadramento na condição de microempresa e empresa de pequeno porte, nos termos da Lei Complementar nº 123, de 2006, quando couber; </w:t>
      </w:r>
    </w:p>
    <w:p w14:paraId="60073480" w14:textId="77777777" w:rsidR="00417F07" w:rsidRDefault="00417F07" w:rsidP="006E3BE0">
      <w:pPr>
        <w:pStyle w:val="Default"/>
        <w:ind w:right="170" w:firstLine="1701"/>
        <w:jc w:val="both"/>
        <w:rPr>
          <w:rFonts w:ascii="Times New Roman" w:hAnsi="Times New Roman"/>
        </w:rPr>
      </w:pPr>
    </w:p>
    <w:p w14:paraId="121F4055"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III -</w:t>
      </w:r>
      <w:r>
        <w:rPr>
          <w:rFonts w:ascii="Times New Roman" w:hAnsi="Times New Roman" w:cs="Arial"/>
        </w:rPr>
        <w:t xml:space="preserve"> o pleno conhecimento e aceitação das regras e das condições gerais da contratação, constantes do procedimento; </w:t>
      </w:r>
    </w:p>
    <w:p w14:paraId="3B3A88CB" w14:textId="77777777" w:rsidR="00417F07" w:rsidRDefault="00417F07" w:rsidP="006E3BE0">
      <w:pPr>
        <w:pStyle w:val="Default"/>
        <w:ind w:right="170" w:firstLine="1701"/>
        <w:jc w:val="both"/>
        <w:rPr>
          <w:rFonts w:ascii="Times New Roman" w:hAnsi="Times New Roman"/>
        </w:rPr>
      </w:pPr>
    </w:p>
    <w:p w14:paraId="53F3A63D"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IV -</w:t>
      </w:r>
      <w:r>
        <w:rPr>
          <w:rFonts w:ascii="Times New Roman" w:hAnsi="Times New Roman" w:cs="Arial"/>
        </w:rPr>
        <w:t xml:space="preserve"> o cumprimento das exigências de reserva de cargos para pessoa com deficiência e para reabilitado da Previdência Social, de que trata o art. 93 da Lei nº 8.213, de 24 de julho de 1991, se couber; e </w:t>
      </w:r>
    </w:p>
    <w:p w14:paraId="1536E803" w14:textId="77777777" w:rsidR="00417F07" w:rsidRDefault="00417F07" w:rsidP="006E3BE0">
      <w:pPr>
        <w:pStyle w:val="Default"/>
        <w:ind w:right="170" w:firstLine="1701"/>
        <w:jc w:val="both"/>
        <w:rPr>
          <w:rFonts w:ascii="Times New Roman" w:hAnsi="Times New Roman"/>
        </w:rPr>
      </w:pPr>
    </w:p>
    <w:p w14:paraId="453D5630"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V -</w:t>
      </w:r>
      <w:r>
        <w:rPr>
          <w:rFonts w:ascii="Times New Roman" w:hAnsi="Times New Roman" w:cs="Arial"/>
        </w:rPr>
        <w:t xml:space="preserve"> o cumprimento do disposto no inciso VI do art. 68 da Lei nº 14.133, de 2021. </w:t>
      </w:r>
    </w:p>
    <w:p w14:paraId="5D205C15" w14:textId="77777777" w:rsidR="006E3BE0" w:rsidRDefault="006E3BE0" w:rsidP="006E3BE0">
      <w:pPr>
        <w:pStyle w:val="Default"/>
        <w:ind w:right="170" w:firstLine="1701"/>
        <w:jc w:val="both"/>
        <w:rPr>
          <w:rFonts w:ascii="Times New Roman" w:hAnsi="Times New Roman" w:cs="Arial"/>
        </w:rPr>
      </w:pPr>
    </w:p>
    <w:p w14:paraId="3D797A01"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Art. 7º -</w:t>
      </w:r>
      <w:r>
        <w:rPr>
          <w:rFonts w:ascii="Times New Roman" w:hAnsi="Times New Roman" w:cs="Arial"/>
        </w:rPr>
        <w:t xml:space="preserve"> Caberá ao fornecedor certificar do efetivo recebimento da proposta e documentação pelo órgão ou entidade, ficando responsável pelo ônus decorrente da perda do negócio, caso a documentação não seja recebida dentro do prazo máximo fixado no edital. </w:t>
      </w:r>
    </w:p>
    <w:p w14:paraId="784A532C" w14:textId="77777777" w:rsidR="006E3BE0" w:rsidRDefault="006E3BE0" w:rsidP="006E3BE0">
      <w:pPr>
        <w:pStyle w:val="Default"/>
        <w:ind w:left="-851" w:right="141"/>
        <w:jc w:val="both"/>
        <w:rPr>
          <w:rFonts w:ascii="Arial" w:hAnsi="Arial" w:cs="Arial"/>
        </w:rPr>
      </w:pPr>
    </w:p>
    <w:p w14:paraId="2DF6EB12" w14:textId="02C76B3B" w:rsidR="00417F07" w:rsidRPr="006E3BE0" w:rsidRDefault="00417F07" w:rsidP="00417F07">
      <w:pPr>
        <w:pStyle w:val="Default"/>
        <w:tabs>
          <w:tab w:val="left" w:pos="142"/>
        </w:tabs>
        <w:ind w:right="141"/>
        <w:jc w:val="center"/>
        <w:rPr>
          <w:rFonts w:ascii="Times New Roman" w:hAnsi="Times New Roman" w:cs="Times New Roman"/>
          <w:b/>
          <w:bCs/>
        </w:rPr>
      </w:pPr>
      <w:r w:rsidRPr="006E3BE0">
        <w:rPr>
          <w:rFonts w:ascii="Times New Roman" w:hAnsi="Times New Roman" w:cs="Times New Roman"/>
          <w:b/>
          <w:bCs/>
        </w:rPr>
        <w:t xml:space="preserve">SUBSEÇÃO </w:t>
      </w:r>
      <w:r>
        <w:rPr>
          <w:rFonts w:ascii="Times New Roman" w:hAnsi="Times New Roman" w:cs="Times New Roman"/>
          <w:b/>
          <w:bCs/>
        </w:rPr>
        <w:t>VI</w:t>
      </w:r>
    </w:p>
    <w:p w14:paraId="193EDC5C" w14:textId="77777777" w:rsidR="006E3BE0" w:rsidRDefault="006E3BE0" w:rsidP="00417F07">
      <w:pPr>
        <w:pStyle w:val="Default"/>
        <w:ind w:right="141"/>
        <w:jc w:val="center"/>
        <w:rPr>
          <w:rFonts w:ascii="Times New Roman" w:hAnsi="Times New Roman"/>
          <w:b/>
          <w:bCs/>
        </w:rPr>
      </w:pPr>
      <w:r>
        <w:rPr>
          <w:rFonts w:ascii="Times New Roman" w:hAnsi="Times New Roman" w:cs="Arial"/>
          <w:b/>
          <w:bCs/>
        </w:rPr>
        <w:t>DO JULGAMENTO E DA HABILITAÇÃO</w:t>
      </w:r>
    </w:p>
    <w:p w14:paraId="4105B0D7" w14:textId="77777777" w:rsidR="006E3BE0" w:rsidRDefault="006E3BE0" w:rsidP="006E3BE0">
      <w:pPr>
        <w:pStyle w:val="Default"/>
        <w:ind w:left="-851" w:right="141"/>
        <w:jc w:val="both"/>
        <w:rPr>
          <w:rFonts w:ascii="Arial" w:hAnsi="Arial" w:cs="Arial"/>
        </w:rPr>
      </w:pPr>
    </w:p>
    <w:p w14:paraId="125DF523" w14:textId="087C1656" w:rsidR="006E3BE0" w:rsidRDefault="006E3BE0" w:rsidP="006E3BE0">
      <w:pPr>
        <w:pStyle w:val="Default"/>
        <w:ind w:right="170" w:firstLine="1701"/>
        <w:jc w:val="both"/>
        <w:rPr>
          <w:rFonts w:ascii="Times New Roman" w:hAnsi="Times New Roman"/>
        </w:rPr>
      </w:pPr>
      <w:r>
        <w:rPr>
          <w:rFonts w:ascii="Times New Roman" w:hAnsi="Times New Roman" w:cs="Arial"/>
          <w:b/>
          <w:bCs/>
        </w:rPr>
        <w:t xml:space="preserve">Art. </w:t>
      </w:r>
      <w:r w:rsidR="00417F07">
        <w:rPr>
          <w:rFonts w:ascii="Times New Roman" w:hAnsi="Times New Roman" w:cs="Arial"/>
          <w:b/>
          <w:bCs/>
        </w:rPr>
        <w:t>106</w:t>
      </w:r>
      <w:r>
        <w:rPr>
          <w:rFonts w:ascii="Times New Roman" w:hAnsi="Times New Roman" w:cs="Arial"/>
          <w:b/>
          <w:bCs/>
        </w:rPr>
        <w:t xml:space="preserve"> -</w:t>
      </w:r>
      <w:r>
        <w:rPr>
          <w:rFonts w:ascii="Times New Roman" w:hAnsi="Times New Roman" w:cs="Arial"/>
        </w:rPr>
        <w:t xml:space="preserve"> Encerrado o prazo para envio da proposta e documentação, o órgão ou entidade realizará a verificação da conformidade das propostas recebidas, quanto à adequação ao objeto e à compatibilidade do preço em relação ao estipulado para a contratação, ordenando a ordem de classificação. </w:t>
      </w:r>
    </w:p>
    <w:p w14:paraId="3991E8B4" w14:textId="77777777" w:rsidR="006E3BE0" w:rsidRDefault="006E3BE0" w:rsidP="006E3BE0">
      <w:pPr>
        <w:pStyle w:val="Default"/>
        <w:ind w:right="170" w:firstLine="1701"/>
        <w:jc w:val="both"/>
        <w:rPr>
          <w:rFonts w:ascii="Times New Roman" w:hAnsi="Times New Roman" w:cs="Arial"/>
        </w:rPr>
      </w:pPr>
    </w:p>
    <w:p w14:paraId="2D990294" w14:textId="186BFFB7" w:rsidR="006E3BE0" w:rsidRDefault="006E3BE0" w:rsidP="006E3BE0">
      <w:pPr>
        <w:pStyle w:val="Default"/>
        <w:ind w:right="170" w:firstLine="1701"/>
        <w:jc w:val="both"/>
        <w:rPr>
          <w:rFonts w:ascii="Times New Roman" w:hAnsi="Times New Roman"/>
        </w:rPr>
      </w:pPr>
      <w:r>
        <w:rPr>
          <w:rFonts w:ascii="Times New Roman" w:hAnsi="Times New Roman" w:cs="Arial"/>
          <w:b/>
          <w:bCs/>
        </w:rPr>
        <w:t xml:space="preserve">Art. </w:t>
      </w:r>
      <w:r w:rsidR="00417F07">
        <w:rPr>
          <w:rFonts w:ascii="Times New Roman" w:hAnsi="Times New Roman" w:cs="Arial"/>
          <w:b/>
          <w:bCs/>
        </w:rPr>
        <w:t>107</w:t>
      </w:r>
      <w:r>
        <w:rPr>
          <w:rFonts w:ascii="Times New Roman" w:hAnsi="Times New Roman" w:cs="Arial"/>
          <w:b/>
          <w:bCs/>
        </w:rPr>
        <w:t xml:space="preserve"> - </w:t>
      </w:r>
      <w:r>
        <w:rPr>
          <w:rFonts w:ascii="Times New Roman" w:hAnsi="Times New Roman" w:cs="Arial"/>
        </w:rPr>
        <w:t xml:space="preserve">Definido o resultado do julgamento, quando a proposta do primeiro colocado permanecer acima do preço máximo definido para a contratação, o órgão ou a entidade poderá negociar condições mais vantajosas. </w:t>
      </w:r>
    </w:p>
    <w:p w14:paraId="6204C2A7" w14:textId="77777777" w:rsidR="006E3BE0" w:rsidRDefault="006E3BE0" w:rsidP="006E3BE0">
      <w:pPr>
        <w:pStyle w:val="Default"/>
        <w:ind w:right="170" w:firstLine="1701"/>
        <w:jc w:val="both"/>
        <w:rPr>
          <w:rFonts w:ascii="Times New Roman" w:hAnsi="Times New Roman" w:cs="Arial"/>
        </w:rPr>
      </w:pPr>
    </w:p>
    <w:p w14:paraId="6BAC672B" w14:textId="25868FA6"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 xml:space="preserve">§1º - </w:t>
      </w:r>
      <w:r>
        <w:rPr>
          <w:rFonts w:ascii="Times New Roman" w:hAnsi="Times New Roman" w:cs="Arial"/>
        </w:rPr>
        <w:t xml:space="preserve">Na hipótese de a estimativa de preços ser realizada concomitantemente à seleção da proposta economicamente mais vantajosa, nos termos do §2º do art. </w:t>
      </w:r>
      <w:r w:rsidR="00417F07">
        <w:rPr>
          <w:rFonts w:ascii="Times New Roman" w:hAnsi="Times New Roman" w:cs="Arial"/>
        </w:rPr>
        <w:t>103</w:t>
      </w:r>
      <w:r>
        <w:rPr>
          <w:rFonts w:ascii="Times New Roman" w:hAnsi="Times New Roman" w:cs="Arial"/>
        </w:rPr>
        <w:t xml:space="preserve"> deste decreto, a verificação quanto à compatibilidade de preços será formal e deverá considerar, no mínimo, o número de concorrentes no procedimento e os valores por eles ofertados.</w:t>
      </w:r>
    </w:p>
    <w:p w14:paraId="60E2780B" w14:textId="77777777" w:rsidR="00417F07" w:rsidRDefault="00417F07" w:rsidP="006E3BE0">
      <w:pPr>
        <w:pStyle w:val="Default"/>
        <w:ind w:right="170" w:firstLine="1701"/>
        <w:jc w:val="both"/>
        <w:rPr>
          <w:rFonts w:ascii="Times New Roman" w:hAnsi="Times New Roman"/>
        </w:rPr>
      </w:pPr>
    </w:p>
    <w:p w14:paraId="4FFEC90B" w14:textId="77777777" w:rsidR="006E3BE0" w:rsidRDefault="006E3BE0" w:rsidP="006E3BE0">
      <w:pPr>
        <w:ind w:right="170" w:firstLine="1701"/>
        <w:jc w:val="both"/>
      </w:pPr>
      <w:r>
        <w:rPr>
          <w:rFonts w:cs="Arial"/>
          <w:b/>
          <w:bCs/>
        </w:rPr>
        <w:t>§2º -</w:t>
      </w:r>
      <w:r>
        <w:rPr>
          <w:rFonts w:cs="Arial"/>
        </w:rPr>
        <w:t xml:space="preserve"> Concluída a negociação, se houver, o resultado será registrado na ata do procedimento, devendo esta ser anexada aos autos do processo de contratação. </w:t>
      </w:r>
    </w:p>
    <w:p w14:paraId="7C737E8A" w14:textId="77777777" w:rsidR="006E3BE0" w:rsidRDefault="006E3BE0" w:rsidP="006E3BE0">
      <w:pPr>
        <w:pStyle w:val="Default"/>
        <w:ind w:right="170" w:firstLine="1701"/>
        <w:jc w:val="both"/>
        <w:rPr>
          <w:rFonts w:ascii="Times New Roman" w:hAnsi="Times New Roman" w:cs="Arial"/>
        </w:rPr>
      </w:pPr>
    </w:p>
    <w:p w14:paraId="75CA6246" w14:textId="4265C020" w:rsidR="006E3BE0" w:rsidRDefault="006E3BE0" w:rsidP="006E3BE0">
      <w:pPr>
        <w:pStyle w:val="Default"/>
        <w:ind w:right="170" w:firstLine="1701"/>
        <w:jc w:val="both"/>
        <w:rPr>
          <w:rFonts w:ascii="Times New Roman" w:hAnsi="Times New Roman"/>
        </w:rPr>
      </w:pPr>
      <w:r>
        <w:rPr>
          <w:rFonts w:ascii="Times New Roman" w:hAnsi="Times New Roman" w:cs="Arial"/>
          <w:b/>
          <w:bCs/>
        </w:rPr>
        <w:t>Art. 10</w:t>
      </w:r>
      <w:r w:rsidR="00417F07">
        <w:rPr>
          <w:rFonts w:ascii="Times New Roman" w:hAnsi="Times New Roman" w:cs="Arial"/>
          <w:b/>
          <w:bCs/>
        </w:rPr>
        <w:t>8</w:t>
      </w:r>
      <w:r>
        <w:rPr>
          <w:rFonts w:ascii="Times New Roman" w:hAnsi="Times New Roman" w:cs="Arial"/>
          <w:b/>
          <w:bCs/>
        </w:rPr>
        <w:t xml:space="preserve"> -</w:t>
      </w:r>
      <w:r>
        <w:rPr>
          <w:rFonts w:ascii="Times New Roman" w:hAnsi="Times New Roman" w:cs="Arial"/>
        </w:rPr>
        <w:t xml:space="preserve"> A negociação poderá ser feita com os demais fornecedores classificados, respeitada a ordem de classificação, quando o primeiro colocado, mesmo após a negociação, for desclassificado em razão de sua proposta permanecer acima do preço máximo definido para a contratação, observado o disposto nos §§ 1º e 2º do art. </w:t>
      </w:r>
      <w:r w:rsidR="00417F07">
        <w:rPr>
          <w:rFonts w:ascii="Times New Roman" w:hAnsi="Times New Roman" w:cs="Arial"/>
        </w:rPr>
        <w:t>107</w:t>
      </w:r>
      <w:r>
        <w:rPr>
          <w:rFonts w:ascii="Times New Roman" w:hAnsi="Times New Roman" w:cs="Arial"/>
        </w:rPr>
        <w:t xml:space="preserve">. </w:t>
      </w:r>
    </w:p>
    <w:p w14:paraId="7029183B" w14:textId="77777777" w:rsidR="006E3BE0" w:rsidRDefault="006E3BE0" w:rsidP="006E3BE0">
      <w:pPr>
        <w:pStyle w:val="Default"/>
        <w:ind w:right="170" w:firstLine="1701"/>
        <w:jc w:val="both"/>
        <w:rPr>
          <w:rFonts w:ascii="Times New Roman" w:hAnsi="Times New Roman" w:cs="Arial"/>
        </w:rPr>
      </w:pPr>
    </w:p>
    <w:p w14:paraId="73937290" w14:textId="2E6906DF" w:rsidR="006E3BE0" w:rsidRDefault="006E3BE0" w:rsidP="006E3BE0">
      <w:pPr>
        <w:pStyle w:val="Default"/>
        <w:ind w:right="170" w:firstLine="1701"/>
        <w:jc w:val="both"/>
        <w:rPr>
          <w:rFonts w:ascii="Times New Roman" w:hAnsi="Times New Roman"/>
        </w:rPr>
      </w:pPr>
      <w:r>
        <w:rPr>
          <w:rFonts w:ascii="Times New Roman" w:hAnsi="Times New Roman" w:cs="Arial"/>
          <w:b/>
          <w:bCs/>
        </w:rPr>
        <w:t>Art. 1</w:t>
      </w:r>
      <w:r w:rsidR="00417F07">
        <w:rPr>
          <w:rFonts w:ascii="Times New Roman" w:hAnsi="Times New Roman" w:cs="Arial"/>
          <w:b/>
          <w:bCs/>
        </w:rPr>
        <w:t>09</w:t>
      </w:r>
      <w:r>
        <w:rPr>
          <w:rFonts w:ascii="Times New Roman" w:hAnsi="Times New Roman" w:cs="Arial"/>
          <w:b/>
          <w:bCs/>
        </w:rPr>
        <w:t xml:space="preserve"> -</w:t>
      </w:r>
      <w:r>
        <w:rPr>
          <w:rFonts w:ascii="Times New Roman" w:hAnsi="Times New Roman" w:cs="Arial"/>
        </w:rPr>
        <w:t xml:space="preserve"> Definida a proposta vencedora, o órgão ou a entidade deverá solicitar, o envio da proposta, adequada conforme negociação, e, se necessário, de documentos complementares. </w:t>
      </w:r>
    </w:p>
    <w:p w14:paraId="7A9EE423" w14:textId="77777777" w:rsidR="006E3BE0" w:rsidRDefault="006E3BE0" w:rsidP="006E3BE0">
      <w:pPr>
        <w:pStyle w:val="Default"/>
        <w:ind w:right="170" w:firstLine="1701"/>
        <w:jc w:val="both"/>
        <w:rPr>
          <w:rFonts w:ascii="Times New Roman" w:hAnsi="Times New Roman" w:cs="Arial"/>
        </w:rPr>
      </w:pPr>
    </w:p>
    <w:p w14:paraId="3CA30D39" w14:textId="77777777" w:rsidR="006E3BE0" w:rsidRDefault="006E3BE0" w:rsidP="006E3BE0">
      <w:pPr>
        <w:pStyle w:val="Default"/>
        <w:ind w:right="170" w:firstLine="1701"/>
        <w:jc w:val="both"/>
      </w:pPr>
      <w:r>
        <w:rPr>
          <w:rFonts w:ascii="Times New Roman" w:hAnsi="Times New Roman" w:cs="Arial"/>
          <w:b/>
          <w:bCs/>
        </w:rPr>
        <w:t>Parágrafo Único.</w:t>
      </w:r>
      <w:r>
        <w:rPr>
          <w:rFonts w:ascii="Times New Roman" w:hAnsi="Times New Roman" w:cs="Arial"/>
        </w:rPr>
        <w:t xml:space="preserve"> No caso de contratação em que o procedimento exija apresentação de planilhas com indicação dos quantitativos e dos custos unitários ou de custos e formação de preços, esta deverá ser encaminhada com os respectivos valores readequados à negociação. </w:t>
      </w:r>
    </w:p>
    <w:p w14:paraId="6A7EEAB8" w14:textId="18E4DF1D" w:rsidR="00417F07" w:rsidRPr="006E3BE0" w:rsidRDefault="00417F07" w:rsidP="00417F07">
      <w:pPr>
        <w:pStyle w:val="Default"/>
        <w:tabs>
          <w:tab w:val="left" w:pos="142"/>
        </w:tabs>
        <w:ind w:right="141"/>
        <w:jc w:val="center"/>
        <w:rPr>
          <w:rFonts w:ascii="Times New Roman" w:hAnsi="Times New Roman" w:cs="Times New Roman"/>
          <w:b/>
          <w:bCs/>
        </w:rPr>
      </w:pPr>
      <w:r w:rsidRPr="006E3BE0">
        <w:rPr>
          <w:rFonts w:ascii="Times New Roman" w:hAnsi="Times New Roman" w:cs="Times New Roman"/>
          <w:b/>
          <w:bCs/>
        </w:rPr>
        <w:t xml:space="preserve">SUBSEÇÃO </w:t>
      </w:r>
      <w:r>
        <w:rPr>
          <w:rFonts w:ascii="Times New Roman" w:hAnsi="Times New Roman" w:cs="Times New Roman"/>
          <w:b/>
          <w:bCs/>
        </w:rPr>
        <w:t>VII</w:t>
      </w:r>
    </w:p>
    <w:p w14:paraId="4E465691" w14:textId="5C7C81D9" w:rsidR="006E3BE0" w:rsidRDefault="00417F07" w:rsidP="00417F07">
      <w:pPr>
        <w:pStyle w:val="Default"/>
        <w:ind w:right="141"/>
        <w:jc w:val="center"/>
        <w:rPr>
          <w:rFonts w:ascii="Times New Roman" w:hAnsi="Times New Roman"/>
          <w:b/>
          <w:bCs/>
        </w:rPr>
      </w:pPr>
      <w:r>
        <w:rPr>
          <w:rFonts w:ascii="Times New Roman" w:hAnsi="Times New Roman" w:cs="Arial"/>
          <w:b/>
          <w:bCs/>
        </w:rPr>
        <w:t xml:space="preserve">HABILITAÇÃO </w:t>
      </w:r>
    </w:p>
    <w:p w14:paraId="7B73CCAB" w14:textId="77777777" w:rsidR="006E3BE0" w:rsidRDefault="006E3BE0" w:rsidP="006E3BE0">
      <w:pPr>
        <w:pStyle w:val="Default"/>
        <w:ind w:left="-851" w:right="141"/>
        <w:jc w:val="both"/>
        <w:rPr>
          <w:rFonts w:ascii="Arial" w:hAnsi="Arial" w:cs="Arial"/>
        </w:rPr>
      </w:pPr>
    </w:p>
    <w:p w14:paraId="247FADB7" w14:textId="0B99265E" w:rsidR="006E3BE0" w:rsidRDefault="006E3BE0" w:rsidP="006E3BE0">
      <w:pPr>
        <w:pStyle w:val="Default"/>
        <w:ind w:right="170" w:firstLine="1701"/>
        <w:jc w:val="both"/>
        <w:rPr>
          <w:rFonts w:ascii="Times New Roman" w:hAnsi="Times New Roman"/>
        </w:rPr>
      </w:pPr>
      <w:r>
        <w:rPr>
          <w:rFonts w:ascii="Times New Roman" w:hAnsi="Times New Roman" w:cs="Arial"/>
          <w:b/>
          <w:bCs/>
        </w:rPr>
        <w:lastRenderedPageBreak/>
        <w:t>Art. 1</w:t>
      </w:r>
      <w:r w:rsidR="00417F07">
        <w:rPr>
          <w:rFonts w:ascii="Times New Roman" w:hAnsi="Times New Roman" w:cs="Arial"/>
          <w:b/>
          <w:bCs/>
        </w:rPr>
        <w:t>10</w:t>
      </w:r>
      <w:r>
        <w:rPr>
          <w:rFonts w:ascii="Times New Roman" w:hAnsi="Times New Roman" w:cs="Arial"/>
          <w:b/>
          <w:bCs/>
        </w:rPr>
        <w:t xml:space="preserve"> -</w:t>
      </w:r>
      <w:r>
        <w:rPr>
          <w:rFonts w:ascii="Times New Roman" w:hAnsi="Times New Roman" w:cs="Arial"/>
        </w:rPr>
        <w:t xml:space="preserve"> Para a habilitação do fornecedor mais bem classificado serão exigidas, exclusivamente, as condições de que dispõe a Lei nº 14.133, de 2021.</w:t>
      </w:r>
    </w:p>
    <w:p w14:paraId="5138070B" w14:textId="77777777" w:rsidR="006E3BE0" w:rsidRDefault="006E3BE0" w:rsidP="006E3BE0">
      <w:pPr>
        <w:pStyle w:val="Default"/>
        <w:ind w:right="170"/>
        <w:jc w:val="both"/>
        <w:rPr>
          <w:rFonts w:ascii="Times New Roman" w:hAnsi="Times New Roman" w:cs="Arial"/>
        </w:rPr>
      </w:pPr>
    </w:p>
    <w:p w14:paraId="6D73085C" w14:textId="74043755" w:rsidR="006E3BE0" w:rsidRDefault="006E3BE0" w:rsidP="006E3BE0">
      <w:pPr>
        <w:pStyle w:val="Default"/>
        <w:ind w:right="170" w:firstLine="1701"/>
        <w:jc w:val="both"/>
        <w:rPr>
          <w:rFonts w:ascii="Times New Roman" w:hAnsi="Times New Roman"/>
        </w:rPr>
      </w:pPr>
      <w:r>
        <w:rPr>
          <w:rFonts w:ascii="Times New Roman" w:hAnsi="Times New Roman" w:cs="Arial"/>
          <w:b/>
          <w:bCs/>
        </w:rPr>
        <w:t>§1º -</w:t>
      </w:r>
      <w:r>
        <w:rPr>
          <w:rFonts w:ascii="Times New Roman" w:hAnsi="Times New Roman" w:cs="Arial"/>
        </w:rPr>
        <w:t xml:space="preserve"> </w:t>
      </w:r>
      <w:r>
        <w:rPr>
          <w:rFonts w:ascii="Times New Roman" w:hAnsi="Times New Roman" w:cs="Arial"/>
          <w:color w:val="auto"/>
        </w:rPr>
        <w:t>A verificação dos documentos de que trata o caput será realizada após o julgamento das propostas e apenas do licitante vencedor</w:t>
      </w:r>
      <w:r>
        <w:rPr>
          <w:rFonts w:ascii="Times New Roman" w:hAnsi="Times New Roman" w:cs="Arial"/>
        </w:rPr>
        <w:t xml:space="preserve"> e deverão ser enviados via e-mail ou protocolado no setor de licitação, até a data e horário estabelecidos.</w:t>
      </w:r>
    </w:p>
    <w:p w14:paraId="7114A9AE" w14:textId="77777777" w:rsidR="006E3BE0" w:rsidRDefault="006E3BE0" w:rsidP="006E3BE0">
      <w:pPr>
        <w:pStyle w:val="Default"/>
        <w:ind w:right="170" w:firstLine="1701"/>
        <w:jc w:val="both"/>
        <w:rPr>
          <w:rFonts w:ascii="Times New Roman" w:hAnsi="Times New Roman" w:cs="Arial"/>
        </w:rPr>
      </w:pPr>
    </w:p>
    <w:p w14:paraId="40BE6695" w14:textId="3F95E1CC" w:rsidR="006E3BE0" w:rsidRDefault="006E3BE0" w:rsidP="006E3BE0">
      <w:pPr>
        <w:pStyle w:val="Default"/>
        <w:ind w:right="170" w:firstLine="1701"/>
        <w:jc w:val="both"/>
        <w:rPr>
          <w:rFonts w:ascii="Times New Roman" w:hAnsi="Times New Roman"/>
        </w:rPr>
      </w:pPr>
      <w:r>
        <w:rPr>
          <w:rFonts w:ascii="Times New Roman" w:hAnsi="Times New Roman" w:cs="Arial"/>
          <w:b/>
          <w:bCs/>
        </w:rPr>
        <w:t>Art. 1</w:t>
      </w:r>
      <w:r w:rsidR="00417F07">
        <w:rPr>
          <w:rFonts w:ascii="Times New Roman" w:hAnsi="Times New Roman" w:cs="Arial"/>
          <w:b/>
          <w:bCs/>
        </w:rPr>
        <w:t>11</w:t>
      </w:r>
      <w:r>
        <w:rPr>
          <w:rFonts w:ascii="Times New Roman" w:hAnsi="Times New Roman" w:cs="Arial"/>
          <w:b/>
          <w:bCs/>
        </w:rPr>
        <w:t xml:space="preserve"> -</w:t>
      </w:r>
      <w:r>
        <w:rPr>
          <w:rFonts w:ascii="Times New Roman" w:hAnsi="Times New Roman" w:cs="Arial"/>
        </w:rPr>
        <w:t xml:space="preserve"> 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nº14.133, de 2021, somente será exigida das pessoas jurídicas a comprovação da regularidade fiscal federal, municipal, social e trabalhista e, das pessoas físicas, a quitação com a Fazenda Federal e Municipal. </w:t>
      </w:r>
    </w:p>
    <w:p w14:paraId="63722B08" w14:textId="77777777" w:rsidR="006E3BE0" w:rsidRDefault="006E3BE0" w:rsidP="006E3BE0">
      <w:pPr>
        <w:pStyle w:val="Default"/>
        <w:ind w:right="170" w:firstLine="1701"/>
        <w:jc w:val="both"/>
        <w:rPr>
          <w:rFonts w:ascii="Times New Roman" w:hAnsi="Times New Roman" w:cs="Arial"/>
        </w:rPr>
      </w:pPr>
    </w:p>
    <w:p w14:paraId="2DE9C7FF" w14:textId="638332FA" w:rsidR="006E3BE0" w:rsidRDefault="006E3BE0" w:rsidP="006E3BE0">
      <w:pPr>
        <w:pStyle w:val="Default"/>
        <w:ind w:right="170" w:firstLine="1701"/>
        <w:jc w:val="both"/>
        <w:rPr>
          <w:rFonts w:ascii="Times New Roman" w:hAnsi="Times New Roman"/>
        </w:rPr>
      </w:pPr>
      <w:r>
        <w:rPr>
          <w:rFonts w:ascii="Times New Roman" w:hAnsi="Times New Roman" w:cs="Arial"/>
          <w:b/>
          <w:bCs/>
        </w:rPr>
        <w:t>Art. 1</w:t>
      </w:r>
      <w:r w:rsidR="004E2C9A">
        <w:rPr>
          <w:rFonts w:ascii="Times New Roman" w:hAnsi="Times New Roman" w:cs="Arial"/>
          <w:b/>
          <w:bCs/>
        </w:rPr>
        <w:t>12</w:t>
      </w:r>
      <w:r>
        <w:rPr>
          <w:rFonts w:ascii="Times New Roman" w:hAnsi="Times New Roman" w:cs="Arial"/>
          <w:b/>
          <w:bCs/>
        </w:rPr>
        <w:t xml:space="preserve"> - </w:t>
      </w:r>
      <w:r>
        <w:rPr>
          <w:rFonts w:ascii="Times New Roman" w:hAnsi="Times New Roman" w:cs="Arial"/>
        </w:rPr>
        <w:t>Constatado o atendimento às exigências estabelecidas no art. 1</w:t>
      </w:r>
      <w:r w:rsidR="004E2C9A">
        <w:rPr>
          <w:rFonts w:ascii="Times New Roman" w:hAnsi="Times New Roman" w:cs="Arial"/>
        </w:rPr>
        <w:t>10</w:t>
      </w:r>
      <w:r>
        <w:rPr>
          <w:rFonts w:ascii="Times New Roman" w:hAnsi="Times New Roman" w:cs="Arial"/>
        </w:rPr>
        <w:t xml:space="preserve">, o fornecedor será habilitado. </w:t>
      </w:r>
    </w:p>
    <w:p w14:paraId="7CAA3F4D" w14:textId="77777777" w:rsidR="006E3BE0" w:rsidRDefault="006E3BE0" w:rsidP="006E3BE0">
      <w:pPr>
        <w:pStyle w:val="Default"/>
        <w:ind w:right="170" w:firstLine="1701"/>
        <w:jc w:val="both"/>
        <w:rPr>
          <w:rFonts w:ascii="Times New Roman" w:hAnsi="Times New Roman" w:cs="Arial"/>
        </w:rPr>
      </w:pPr>
    </w:p>
    <w:p w14:paraId="2A4B599F"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Parágrafo Único.</w:t>
      </w:r>
      <w:r>
        <w:rPr>
          <w:rFonts w:ascii="Times New Roman" w:hAnsi="Times New Roman" w:cs="Arial"/>
        </w:rPr>
        <w:t xml:space="preserve"> 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27B9EAED" w14:textId="77777777" w:rsidR="006E3BE0" w:rsidRDefault="006E3BE0" w:rsidP="006E3BE0">
      <w:pPr>
        <w:pStyle w:val="Default"/>
        <w:ind w:left="-851" w:right="141"/>
        <w:jc w:val="both"/>
        <w:rPr>
          <w:rFonts w:ascii="Arial" w:hAnsi="Arial" w:cs="Arial"/>
        </w:rPr>
      </w:pPr>
    </w:p>
    <w:p w14:paraId="28BA608E" w14:textId="15C3247E" w:rsidR="004E2C9A" w:rsidRPr="006E3BE0" w:rsidRDefault="004E2C9A" w:rsidP="004E2C9A">
      <w:pPr>
        <w:pStyle w:val="Default"/>
        <w:tabs>
          <w:tab w:val="left" w:pos="142"/>
        </w:tabs>
        <w:ind w:right="141"/>
        <w:jc w:val="center"/>
        <w:rPr>
          <w:rFonts w:ascii="Times New Roman" w:hAnsi="Times New Roman" w:cs="Times New Roman"/>
          <w:b/>
          <w:bCs/>
        </w:rPr>
      </w:pPr>
      <w:r w:rsidRPr="006E3BE0">
        <w:rPr>
          <w:rFonts w:ascii="Times New Roman" w:hAnsi="Times New Roman" w:cs="Times New Roman"/>
          <w:b/>
          <w:bCs/>
        </w:rPr>
        <w:t xml:space="preserve">SUBSEÇÃO </w:t>
      </w:r>
      <w:r>
        <w:rPr>
          <w:rFonts w:ascii="Times New Roman" w:hAnsi="Times New Roman" w:cs="Times New Roman"/>
          <w:b/>
          <w:bCs/>
        </w:rPr>
        <w:t>VIII</w:t>
      </w:r>
    </w:p>
    <w:p w14:paraId="2276487C" w14:textId="2D10A48A" w:rsidR="006E3BE0" w:rsidRDefault="004E2C9A" w:rsidP="004E2C9A">
      <w:pPr>
        <w:pStyle w:val="Default"/>
        <w:ind w:right="141"/>
        <w:jc w:val="center"/>
        <w:rPr>
          <w:rFonts w:ascii="Times New Roman" w:hAnsi="Times New Roman"/>
          <w:b/>
          <w:bCs/>
        </w:rPr>
      </w:pPr>
      <w:r>
        <w:rPr>
          <w:rFonts w:ascii="Times New Roman" w:hAnsi="Times New Roman" w:cs="Arial"/>
          <w:b/>
          <w:bCs/>
        </w:rPr>
        <w:t>PROCEDIMENTO FRACASSADO OU DESERTO</w:t>
      </w:r>
    </w:p>
    <w:p w14:paraId="2EC79457" w14:textId="77777777" w:rsidR="006E3BE0" w:rsidRDefault="006E3BE0" w:rsidP="006E3BE0">
      <w:pPr>
        <w:pStyle w:val="Default"/>
        <w:ind w:left="-851" w:right="141"/>
        <w:jc w:val="both"/>
        <w:rPr>
          <w:rFonts w:ascii="Arial" w:hAnsi="Arial" w:cs="Arial"/>
        </w:rPr>
      </w:pPr>
    </w:p>
    <w:p w14:paraId="39929889" w14:textId="5AE3A6D6" w:rsidR="006E3BE0" w:rsidRDefault="006E3BE0" w:rsidP="006E3BE0">
      <w:pPr>
        <w:pStyle w:val="Default"/>
        <w:ind w:right="170" w:firstLine="1701"/>
        <w:jc w:val="both"/>
        <w:rPr>
          <w:rFonts w:ascii="Times New Roman" w:hAnsi="Times New Roman"/>
        </w:rPr>
      </w:pPr>
      <w:r>
        <w:rPr>
          <w:rFonts w:ascii="Times New Roman" w:hAnsi="Times New Roman" w:cs="Arial"/>
          <w:b/>
          <w:bCs/>
        </w:rPr>
        <w:t>Art. 1</w:t>
      </w:r>
      <w:r w:rsidR="004E2C9A">
        <w:rPr>
          <w:rFonts w:ascii="Times New Roman" w:hAnsi="Times New Roman" w:cs="Arial"/>
          <w:b/>
          <w:bCs/>
        </w:rPr>
        <w:t>13</w:t>
      </w:r>
      <w:r>
        <w:rPr>
          <w:rFonts w:ascii="Times New Roman" w:hAnsi="Times New Roman" w:cs="Arial"/>
          <w:b/>
          <w:bCs/>
        </w:rPr>
        <w:t xml:space="preserve"> -</w:t>
      </w:r>
      <w:r>
        <w:rPr>
          <w:rFonts w:ascii="Times New Roman" w:hAnsi="Times New Roman" w:cs="Arial"/>
        </w:rPr>
        <w:t xml:space="preserve"> No caso do procedimento restar fracassado, o órgão ou entidade poderá: </w:t>
      </w:r>
    </w:p>
    <w:p w14:paraId="712E31EE" w14:textId="77777777" w:rsidR="004E2C9A" w:rsidRDefault="004E2C9A" w:rsidP="006E3BE0">
      <w:pPr>
        <w:pStyle w:val="Default"/>
        <w:ind w:right="170" w:firstLine="1701"/>
        <w:jc w:val="both"/>
        <w:rPr>
          <w:rFonts w:ascii="Times New Roman" w:hAnsi="Times New Roman" w:cs="Arial"/>
          <w:b/>
          <w:bCs/>
        </w:rPr>
      </w:pPr>
    </w:p>
    <w:p w14:paraId="3EEADF24" w14:textId="6A845142"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 xml:space="preserve">I - </w:t>
      </w:r>
      <w:r>
        <w:rPr>
          <w:rFonts w:ascii="Times New Roman" w:hAnsi="Times New Roman" w:cs="Arial"/>
        </w:rPr>
        <w:t xml:space="preserve">republicar o procedimento; </w:t>
      </w:r>
    </w:p>
    <w:p w14:paraId="3BC0C3A9" w14:textId="77777777" w:rsidR="004E2C9A" w:rsidRDefault="004E2C9A" w:rsidP="006E3BE0">
      <w:pPr>
        <w:pStyle w:val="Default"/>
        <w:ind w:right="170" w:firstLine="1701"/>
        <w:jc w:val="both"/>
        <w:rPr>
          <w:rFonts w:ascii="Times New Roman" w:hAnsi="Times New Roman"/>
        </w:rPr>
      </w:pPr>
    </w:p>
    <w:p w14:paraId="537F387A" w14:textId="77777777" w:rsidR="006E3BE0" w:rsidRDefault="006E3BE0" w:rsidP="006E3BE0">
      <w:pPr>
        <w:pStyle w:val="Default"/>
        <w:ind w:right="170" w:firstLine="1701"/>
        <w:jc w:val="both"/>
        <w:rPr>
          <w:rFonts w:ascii="Times New Roman" w:hAnsi="Times New Roman" w:cs="Arial"/>
        </w:rPr>
      </w:pPr>
      <w:r>
        <w:rPr>
          <w:rFonts w:ascii="Times New Roman" w:hAnsi="Times New Roman" w:cs="Arial"/>
          <w:b/>
          <w:bCs/>
        </w:rPr>
        <w:t>II -</w:t>
      </w:r>
      <w:r>
        <w:rPr>
          <w:rFonts w:ascii="Times New Roman" w:hAnsi="Times New Roman" w:cs="Arial"/>
        </w:rPr>
        <w:t xml:space="preserve"> fixar prazo para que os fornecedores interessados possam adequar as suas propostas ou sua situação no que se refere à habilitação; ou </w:t>
      </w:r>
    </w:p>
    <w:p w14:paraId="58D5B045" w14:textId="77777777" w:rsidR="004E2C9A" w:rsidRDefault="004E2C9A" w:rsidP="006E3BE0">
      <w:pPr>
        <w:pStyle w:val="Default"/>
        <w:ind w:right="170" w:firstLine="1701"/>
        <w:jc w:val="both"/>
        <w:rPr>
          <w:rFonts w:ascii="Times New Roman" w:hAnsi="Times New Roman"/>
        </w:rPr>
      </w:pPr>
    </w:p>
    <w:p w14:paraId="52A67656"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III -</w:t>
      </w:r>
      <w:r>
        <w:rPr>
          <w:rFonts w:ascii="Times New Roman" w:hAnsi="Times New Roman" w:cs="Arial"/>
        </w:rPr>
        <w:t xml:space="preserve"> valer-se, para a contratação, de proposta obtida na pesquisa de preços que serviu de base ao procedimento, se houver, privilegiando-se os menores preços, sempre que possível, e desde que atendidas às condições de habilitação exigidas. </w:t>
      </w:r>
    </w:p>
    <w:p w14:paraId="5716AF29" w14:textId="77777777" w:rsidR="006E3BE0" w:rsidRDefault="006E3BE0" w:rsidP="006E3BE0">
      <w:pPr>
        <w:pStyle w:val="Default"/>
        <w:ind w:right="170" w:firstLine="1701"/>
        <w:jc w:val="both"/>
        <w:rPr>
          <w:rFonts w:ascii="Times New Roman" w:hAnsi="Times New Roman" w:cs="Arial"/>
        </w:rPr>
      </w:pPr>
    </w:p>
    <w:p w14:paraId="1C4AA3A5" w14:textId="77777777" w:rsidR="006E3BE0" w:rsidRDefault="006E3BE0" w:rsidP="006E3BE0">
      <w:pPr>
        <w:pStyle w:val="Default"/>
        <w:ind w:right="170" w:firstLine="1701"/>
        <w:jc w:val="both"/>
        <w:rPr>
          <w:rFonts w:ascii="Times New Roman" w:hAnsi="Times New Roman"/>
        </w:rPr>
      </w:pPr>
      <w:r>
        <w:rPr>
          <w:rFonts w:ascii="Times New Roman" w:hAnsi="Times New Roman" w:cs="Arial"/>
          <w:b/>
          <w:bCs/>
        </w:rPr>
        <w:t>Parágrafo Único.</w:t>
      </w:r>
      <w:r>
        <w:rPr>
          <w:rFonts w:ascii="Times New Roman" w:hAnsi="Times New Roman" w:cs="Arial"/>
        </w:rPr>
        <w:t xml:space="preserve"> O disposto nos incisos I e III caput poderá ser utilizado nas hipóteses de o procedimento restar deserto. </w:t>
      </w:r>
    </w:p>
    <w:p w14:paraId="7674AC0F" w14:textId="77777777" w:rsidR="006E3BE0" w:rsidRDefault="006E3BE0" w:rsidP="006E3BE0">
      <w:pPr>
        <w:pStyle w:val="Default"/>
        <w:ind w:left="-851" w:right="141"/>
        <w:jc w:val="both"/>
        <w:rPr>
          <w:rFonts w:ascii="Arial" w:hAnsi="Arial" w:cs="Arial"/>
        </w:rPr>
      </w:pPr>
    </w:p>
    <w:p w14:paraId="74F9A159" w14:textId="430CE937" w:rsidR="006E3BE0" w:rsidRDefault="004E2C9A" w:rsidP="004E2C9A">
      <w:pPr>
        <w:pStyle w:val="Default"/>
        <w:ind w:right="141"/>
        <w:jc w:val="center"/>
        <w:rPr>
          <w:rFonts w:ascii="Times New Roman" w:hAnsi="Times New Roman"/>
          <w:b/>
          <w:bCs/>
        </w:rPr>
      </w:pPr>
      <w:r w:rsidRPr="006E3BE0">
        <w:rPr>
          <w:rFonts w:ascii="Times New Roman" w:hAnsi="Times New Roman" w:cs="Times New Roman"/>
          <w:b/>
          <w:bCs/>
        </w:rPr>
        <w:t>SUBSEÇÃO</w:t>
      </w:r>
      <w:r w:rsidR="006E3BE0">
        <w:rPr>
          <w:rFonts w:ascii="Times New Roman" w:hAnsi="Times New Roman" w:cs="Arial"/>
          <w:b/>
          <w:bCs/>
        </w:rPr>
        <w:t xml:space="preserve"> I</w:t>
      </w:r>
      <w:r>
        <w:rPr>
          <w:rFonts w:ascii="Times New Roman" w:hAnsi="Times New Roman" w:cs="Arial"/>
          <w:b/>
          <w:bCs/>
        </w:rPr>
        <w:t>X</w:t>
      </w:r>
    </w:p>
    <w:p w14:paraId="27AFD4BC" w14:textId="77777777" w:rsidR="006E3BE0" w:rsidRDefault="006E3BE0" w:rsidP="004E2C9A">
      <w:pPr>
        <w:pStyle w:val="Default"/>
        <w:ind w:right="141"/>
        <w:jc w:val="center"/>
        <w:rPr>
          <w:rFonts w:ascii="Times New Roman" w:hAnsi="Times New Roman"/>
          <w:b/>
          <w:bCs/>
        </w:rPr>
      </w:pPr>
      <w:r>
        <w:rPr>
          <w:rFonts w:ascii="Times New Roman" w:hAnsi="Times New Roman" w:cs="Arial"/>
          <w:b/>
          <w:bCs/>
        </w:rPr>
        <w:t>DA ADJUDICAÇÃO E DA HOMOLOGAÇÃO</w:t>
      </w:r>
    </w:p>
    <w:p w14:paraId="32AE4690" w14:textId="77777777" w:rsidR="006E3BE0" w:rsidRDefault="006E3BE0" w:rsidP="006E3BE0">
      <w:pPr>
        <w:pStyle w:val="Default"/>
        <w:ind w:right="170" w:firstLine="1701"/>
        <w:jc w:val="both"/>
        <w:rPr>
          <w:rFonts w:ascii="Times New Roman" w:hAnsi="Times New Roman" w:cs="Arial"/>
        </w:rPr>
      </w:pPr>
    </w:p>
    <w:p w14:paraId="62D5D269" w14:textId="430F496B" w:rsidR="006E3BE0" w:rsidRDefault="006E3BE0" w:rsidP="006E3BE0">
      <w:pPr>
        <w:pStyle w:val="Default"/>
        <w:ind w:right="170" w:firstLine="1701"/>
        <w:jc w:val="both"/>
        <w:rPr>
          <w:rFonts w:ascii="Times New Roman" w:hAnsi="Times New Roman"/>
        </w:rPr>
      </w:pPr>
      <w:r>
        <w:rPr>
          <w:rFonts w:ascii="Times New Roman" w:hAnsi="Times New Roman" w:cs="Arial"/>
          <w:b/>
          <w:bCs/>
        </w:rPr>
        <w:lastRenderedPageBreak/>
        <w:t>Art. 1</w:t>
      </w:r>
      <w:r w:rsidR="004E2C9A">
        <w:rPr>
          <w:rFonts w:ascii="Times New Roman" w:hAnsi="Times New Roman" w:cs="Arial"/>
          <w:b/>
          <w:bCs/>
        </w:rPr>
        <w:t>14</w:t>
      </w:r>
      <w:r>
        <w:rPr>
          <w:rFonts w:ascii="Times New Roman" w:hAnsi="Times New Roman" w:cs="Arial"/>
          <w:b/>
          <w:bCs/>
        </w:rPr>
        <w:t xml:space="preserve"> -</w:t>
      </w:r>
      <w:r>
        <w:rPr>
          <w:rFonts w:ascii="Times New Roman" w:hAnsi="Times New Roman" w:cs="Arial"/>
        </w:rPr>
        <w:t xml:space="preserve"> Encerradas a etapa de julgamento e de habilitação, o processo será encaminhado à autoridade superior para adjudicação do objeto e homologação do procedimento, observado, no que couber, o disposto no art. 71 da Lei nº 14.133, de 2021. </w:t>
      </w:r>
    </w:p>
    <w:p w14:paraId="3FF5E6A7" w14:textId="77777777" w:rsidR="006E3BE0" w:rsidRDefault="006E3BE0" w:rsidP="006E3BE0">
      <w:pPr>
        <w:pStyle w:val="Default"/>
        <w:ind w:left="-851" w:right="141"/>
        <w:jc w:val="both"/>
        <w:rPr>
          <w:rFonts w:ascii="Arial" w:hAnsi="Arial" w:cs="Arial"/>
        </w:rPr>
      </w:pPr>
    </w:p>
    <w:p w14:paraId="579E6CB5" w14:textId="60F1C3CB" w:rsidR="006E3BE0" w:rsidRDefault="004E2C9A" w:rsidP="004E2C9A">
      <w:pPr>
        <w:pStyle w:val="Default"/>
        <w:ind w:right="141"/>
        <w:jc w:val="center"/>
        <w:rPr>
          <w:rFonts w:ascii="Times New Roman" w:hAnsi="Times New Roman"/>
          <w:b/>
          <w:bCs/>
        </w:rPr>
      </w:pPr>
      <w:r w:rsidRPr="006E3BE0">
        <w:rPr>
          <w:rFonts w:ascii="Times New Roman" w:hAnsi="Times New Roman" w:cs="Times New Roman"/>
          <w:b/>
          <w:bCs/>
        </w:rPr>
        <w:t>SUBSEÇÃO</w:t>
      </w:r>
      <w:r w:rsidR="006E3BE0">
        <w:rPr>
          <w:rFonts w:ascii="Times New Roman" w:hAnsi="Times New Roman" w:cs="Arial"/>
          <w:b/>
          <w:bCs/>
        </w:rPr>
        <w:t xml:space="preserve"> </w:t>
      </w:r>
      <w:r>
        <w:rPr>
          <w:rFonts w:ascii="Times New Roman" w:hAnsi="Times New Roman" w:cs="Arial"/>
          <w:b/>
          <w:bCs/>
        </w:rPr>
        <w:t>X</w:t>
      </w:r>
    </w:p>
    <w:p w14:paraId="73BD4600" w14:textId="77777777" w:rsidR="006E3BE0" w:rsidRDefault="006E3BE0" w:rsidP="004E2C9A">
      <w:pPr>
        <w:pStyle w:val="Default"/>
        <w:ind w:right="141"/>
        <w:jc w:val="center"/>
        <w:rPr>
          <w:rFonts w:ascii="Times New Roman" w:hAnsi="Times New Roman"/>
          <w:b/>
          <w:bCs/>
        </w:rPr>
      </w:pPr>
      <w:r>
        <w:rPr>
          <w:rFonts w:ascii="Times New Roman" w:hAnsi="Times New Roman" w:cs="Arial"/>
          <w:b/>
          <w:bCs/>
        </w:rPr>
        <w:t>DAS SANÇÕES ADMINISTRATIVAS</w:t>
      </w:r>
    </w:p>
    <w:p w14:paraId="30996F59" w14:textId="77777777" w:rsidR="006E3BE0" w:rsidRDefault="006E3BE0" w:rsidP="006E3BE0">
      <w:pPr>
        <w:pStyle w:val="Default"/>
        <w:ind w:left="-851" w:right="141"/>
        <w:jc w:val="both"/>
        <w:rPr>
          <w:rFonts w:ascii="Arial" w:hAnsi="Arial" w:cs="Arial"/>
        </w:rPr>
      </w:pPr>
    </w:p>
    <w:p w14:paraId="095183D9" w14:textId="6823D2BA" w:rsidR="006E3BE0" w:rsidRDefault="006E3BE0" w:rsidP="006E3BE0">
      <w:pPr>
        <w:pStyle w:val="Default"/>
        <w:ind w:right="170" w:firstLine="1701"/>
        <w:jc w:val="both"/>
        <w:rPr>
          <w:rFonts w:ascii="Times New Roman" w:hAnsi="Times New Roman"/>
        </w:rPr>
      </w:pPr>
      <w:r>
        <w:rPr>
          <w:rFonts w:ascii="Times New Roman" w:hAnsi="Times New Roman" w:cs="Arial"/>
          <w:b/>
          <w:bCs/>
        </w:rPr>
        <w:t>Art. 1</w:t>
      </w:r>
      <w:r w:rsidR="004E2C9A">
        <w:rPr>
          <w:rFonts w:ascii="Times New Roman" w:hAnsi="Times New Roman" w:cs="Arial"/>
          <w:b/>
          <w:bCs/>
        </w:rPr>
        <w:t>15</w:t>
      </w:r>
      <w:r>
        <w:rPr>
          <w:rFonts w:ascii="Times New Roman" w:hAnsi="Times New Roman" w:cs="Arial"/>
          <w:b/>
          <w:bCs/>
        </w:rPr>
        <w:t xml:space="preserve"> -</w:t>
      </w:r>
      <w:r>
        <w:rPr>
          <w:rFonts w:ascii="Times New Roman" w:hAnsi="Times New Roman" w:cs="Arial"/>
        </w:rPr>
        <w:t xml:space="preserve"> O fornecedor estará sujeito às sanções administrativas previstas na Lei nº 14.133, de 2021, e em outras legislações aplicáveis, sem prejuízo da eventual anulação da nota de empenho de despesa ou da rescisão do instrumento contratual. </w:t>
      </w:r>
    </w:p>
    <w:p w14:paraId="6EF9BF6F" w14:textId="77777777" w:rsidR="006E3BE0" w:rsidRDefault="006E3BE0" w:rsidP="004E2C9A">
      <w:pPr>
        <w:pStyle w:val="Default"/>
        <w:ind w:right="141"/>
        <w:jc w:val="both"/>
        <w:rPr>
          <w:rFonts w:ascii="Arial" w:hAnsi="Arial" w:cs="Arial"/>
        </w:rPr>
      </w:pPr>
    </w:p>
    <w:p w14:paraId="1756E65E" w14:textId="4D5CA894" w:rsidR="00583870" w:rsidRPr="00E402B1" w:rsidRDefault="00ED3DB4" w:rsidP="004E2C9A">
      <w:pPr>
        <w:pStyle w:val="Default"/>
        <w:ind w:right="141"/>
        <w:jc w:val="center"/>
        <w:rPr>
          <w:rFonts w:ascii="Times New Roman" w:hAnsi="Times New Roman" w:cs="Times New Roman"/>
          <w:b/>
          <w:bCs/>
        </w:rPr>
      </w:pPr>
      <w:r w:rsidRPr="00E402B1">
        <w:rPr>
          <w:rFonts w:ascii="Times New Roman" w:hAnsi="Times New Roman" w:cs="Times New Roman"/>
          <w:b/>
          <w:bCs/>
        </w:rPr>
        <w:t>TÍTULO V</w:t>
      </w:r>
    </w:p>
    <w:p w14:paraId="601DBD93" w14:textId="76BC015E" w:rsidR="00E402B1" w:rsidRPr="00E402B1" w:rsidRDefault="00ED3DB4" w:rsidP="004E2C9A">
      <w:pPr>
        <w:pStyle w:val="Default"/>
        <w:ind w:right="141"/>
        <w:jc w:val="center"/>
        <w:rPr>
          <w:rFonts w:ascii="Times New Roman" w:hAnsi="Times New Roman" w:cs="Times New Roman"/>
          <w:b/>
          <w:bCs/>
        </w:rPr>
      </w:pPr>
      <w:r w:rsidRPr="00E402B1">
        <w:rPr>
          <w:rFonts w:ascii="Times New Roman" w:hAnsi="Times New Roman" w:cs="Times New Roman"/>
          <w:b/>
          <w:bCs/>
        </w:rPr>
        <w:t>DISPOSIÇÕES GERAIS</w:t>
      </w:r>
    </w:p>
    <w:p w14:paraId="1329DCC7" w14:textId="77777777" w:rsidR="00E402B1" w:rsidRPr="00E402B1" w:rsidRDefault="00E402B1" w:rsidP="004E2C9A">
      <w:pPr>
        <w:pStyle w:val="Default"/>
        <w:ind w:right="141"/>
        <w:jc w:val="center"/>
        <w:rPr>
          <w:rFonts w:ascii="Times New Roman" w:hAnsi="Times New Roman" w:cs="Times New Roman"/>
          <w:b/>
          <w:bCs/>
        </w:rPr>
      </w:pPr>
    </w:p>
    <w:p w14:paraId="66B1C843" w14:textId="77777777" w:rsidR="00E402B1" w:rsidRPr="00E402B1" w:rsidRDefault="00ED3DB4" w:rsidP="004E2C9A">
      <w:pPr>
        <w:pStyle w:val="Default"/>
        <w:ind w:right="141"/>
        <w:jc w:val="center"/>
        <w:rPr>
          <w:rFonts w:ascii="Times New Roman" w:hAnsi="Times New Roman" w:cs="Times New Roman"/>
          <w:b/>
          <w:bCs/>
        </w:rPr>
      </w:pPr>
      <w:r w:rsidRPr="00E402B1">
        <w:rPr>
          <w:rFonts w:ascii="Times New Roman" w:hAnsi="Times New Roman" w:cs="Times New Roman"/>
          <w:b/>
          <w:bCs/>
        </w:rPr>
        <w:t>CAPÍTULO I</w:t>
      </w:r>
    </w:p>
    <w:p w14:paraId="19A40D0A" w14:textId="027A87A3" w:rsidR="00E402B1" w:rsidRPr="00E402B1" w:rsidRDefault="00ED3DB4" w:rsidP="004E2C9A">
      <w:pPr>
        <w:pStyle w:val="Default"/>
        <w:ind w:right="141"/>
        <w:jc w:val="center"/>
        <w:rPr>
          <w:rFonts w:ascii="Times New Roman" w:hAnsi="Times New Roman" w:cs="Times New Roman"/>
          <w:b/>
          <w:bCs/>
        </w:rPr>
      </w:pPr>
      <w:r w:rsidRPr="00E402B1">
        <w:rPr>
          <w:rFonts w:ascii="Times New Roman" w:hAnsi="Times New Roman" w:cs="Times New Roman"/>
          <w:b/>
          <w:bCs/>
        </w:rPr>
        <w:t>DISPOSIÇÕES FINAIS E TRANSITÓRIAS</w:t>
      </w:r>
    </w:p>
    <w:p w14:paraId="01998D27" w14:textId="77777777" w:rsidR="00E402B1" w:rsidRDefault="00E402B1" w:rsidP="005F1462">
      <w:pPr>
        <w:pStyle w:val="Default"/>
        <w:ind w:right="141" w:firstLine="1701"/>
        <w:jc w:val="both"/>
        <w:rPr>
          <w:rFonts w:ascii="Times New Roman" w:hAnsi="Times New Roman" w:cs="Times New Roman"/>
        </w:rPr>
      </w:pPr>
    </w:p>
    <w:p w14:paraId="2078E484" w14:textId="5861DAFA" w:rsidR="00E402B1" w:rsidRDefault="00ED3DB4" w:rsidP="005F1462">
      <w:pPr>
        <w:pStyle w:val="Default"/>
        <w:ind w:right="141" w:firstLine="1701"/>
        <w:jc w:val="both"/>
        <w:rPr>
          <w:rFonts w:ascii="Times New Roman" w:hAnsi="Times New Roman" w:cs="Times New Roman"/>
        </w:rPr>
      </w:pPr>
      <w:r w:rsidRPr="004E2C9A">
        <w:rPr>
          <w:rFonts w:ascii="Times New Roman" w:hAnsi="Times New Roman" w:cs="Times New Roman"/>
          <w:b/>
          <w:bCs/>
          <w:color w:val="auto"/>
        </w:rPr>
        <w:t>Art. 1</w:t>
      </w:r>
      <w:r w:rsidR="004E2C9A" w:rsidRPr="004E2C9A">
        <w:rPr>
          <w:rFonts w:ascii="Times New Roman" w:hAnsi="Times New Roman" w:cs="Times New Roman"/>
          <w:b/>
          <w:bCs/>
          <w:color w:val="auto"/>
        </w:rPr>
        <w:t>1</w:t>
      </w:r>
      <w:r w:rsidR="004E2C9A">
        <w:rPr>
          <w:rFonts w:ascii="Times New Roman" w:hAnsi="Times New Roman" w:cs="Times New Roman"/>
          <w:b/>
          <w:bCs/>
          <w:color w:val="auto"/>
        </w:rPr>
        <w:t>6 -</w:t>
      </w:r>
      <w:r w:rsidRPr="00ED3DB4">
        <w:rPr>
          <w:rFonts w:ascii="Times New Roman" w:hAnsi="Times New Roman" w:cs="Times New Roman"/>
        </w:rPr>
        <w:t xml:space="preserve"> O fornecedor estará sujeito às sanções administrativas previstas na Lei 14.133, de 2021, e em outras legislações aplicáveis, sem prejuízo da eventual rescisão do instrumento contratual. </w:t>
      </w:r>
    </w:p>
    <w:p w14:paraId="2787114D" w14:textId="77777777" w:rsidR="00E402B1" w:rsidRDefault="00E402B1" w:rsidP="005F1462">
      <w:pPr>
        <w:pStyle w:val="Default"/>
        <w:ind w:right="141" w:firstLine="1701"/>
        <w:jc w:val="both"/>
        <w:rPr>
          <w:rFonts w:ascii="Times New Roman" w:hAnsi="Times New Roman" w:cs="Times New Roman"/>
        </w:rPr>
      </w:pPr>
    </w:p>
    <w:p w14:paraId="7F7062F5" w14:textId="3D04FFB7" w:rsidR="00E402B1" w:rsidRDefault="004E2C9A" w:rsidP="005F1462">
      <w:pPr>
        <w:pStyle w:val="Default"/>
        <w:ind w:right="141" w:firstLine="1701"/>
        <w:jc w:val="both"/>
        <w:rPr>
          <w:rFonts w:ascii="Times New Roman" w:hAnsi="Times New Roman" w:cs="Times New Roman"/>
        </w:rPr>
      </w:pPr>
      <w:r w:rsidRPr="004E2C9A">
        <w:rPr>
          <w:rFonts w:ascii="Times New Roman" w:hAnsi="Times New Roman" w:cs="Times New Roman"/>
          <w:b/>
          <w:bCs/>
          <w:color w:val="auto"/>
        </w:rPr>
        <w:t>Art. 11</w:t>
      </w:r>
      <w:r>
        <w:rPr>
          <w:rFonts w:ascii="Times New Roman" w:hAnsi="Times New Roman" w:cs="Times New Roman"/>
          <w:b/>
          <w:bCs/>
          <w:color w:val="auto"/>
        </w:rPr>
        <w:t>7 -</w:t>
      </w:r>
      <w:r w:rsidRPr="00ED3DB4">
        <w:rPr>
          <w:rFonts w:ascii="Times New Roman" w:hAnsi="Times New Roman" w:cs="Times New Roman"/>
        </w:rPr>
        <w:t xml:space="preserve"> </w:t>
      </w:r>
      <w:r w:rsidR="00ED3DB4" w:rsidRPr="00ED3DB4">
        <w:rPr>
          <w:rFonts w:ascii="Times New Roman" w:hAnsi="Times New Roman" w:cs="Times New Roman"/>
        </w:rPr>
        <w:t xml:space="preserve">Na superveniência de legislação federal que crie regras diferentes das existentes neste Decreto, elas serão observadas, no que couber, até a atualização da norma. </w:t>
      </w:r>
    </w:p>
    <w:p w14:paraId="0318EDAD" w14:textId="77777777" w:rsidR="00E402B1" w:rsidRDefault="00E402B1" w:rsidP="005F1462">
      <w:pPr>
        <w:pStyle w:val="Default"/>
        <w:ind w:right="141" w:firstLine="1701"/>
        <w:jc w:val="both"/>
        <w:rPr>
          <w:rFonts w:ascii="Times New Roman" w:hAnsi="Times New Roman" w:cs="Times New Roman"/>
        </w:rPr>
      </w:pPr>
    </w:p>
    <w:p w14:paraId="5DC8472D" w14:textId="4A933FE3" w:rsidR="00E402B1" w:rsidRDefault="004E2C9A" w:rsidP="005F1462">
      <w:pPr>
        <w:pStyle w:val="Default"/>
        <w:ind w:right="141" w:firstLine="1701"/>
        <w:jc w:val="both"/>
        <w:rPr>
          <w:rFonts w:ascii="Times New Roman" w:hAnsi="Times New Roman" w:cs="Times New Roman"/>
        </w:rPr>
      </w:pPr>
      <w:r w:rsidRPr="004E2C9A">
        <w:rPr>
          <w:rFonts w:ascii="Times New Roman" w:hAnsi="Times New Roman" w:cs="Times New Roman"/>
          <w:b/>
          <w:bCs/>
          <w:color w:val="auto"/>
        </w:rPr>
        <w:t>Art. 11</w:t>
      </w:r>
      <w:r>
        <w:rPr>
          <w:rFonts w:ascii="Times New Roman" w:hAnsi="Times New Roman" w:cs="Times New Roman"/>
          <w:b/>
          <w:bCs/>
          <w:color w:val="auto"/>
        </w:rPr>
        <w:t>8 -</w:t>
      </w:r>
      <w:r w:rsidRPr="00ED3DB4">
        <w:rPr>
          <w:rFonts w:ascii="Times New Roman" w:hAnsi="Times New Roman" w:cs="Times New Roman"/>
        </w:rPr>
        <w:t xml:space="preserve"> </w:t>
      </w:r>
      <w:r w:rsidR="00ED3DB4" w:rsidRPr="00ED3DB4">
        <w:rPr>
          <w:rFonts w:ascii="Times New Roman" w:hAnsi="Times New Roman" w:cs="Times New Roman"/>
        </w:rPr>
        <w:t xml:space="preserve">Os horários estabelecidos na divulgação dos procedimentos observarão o horário de Brasília/ DF, inclusive para contagem de tempo e registro no sistema e na documentação relativa ao procedimento. </w:t>
      </w:r>
    </w:p>
    <w:p w14:paraId="54D1130D" w14:textId="77777777" w:rsidR="00E402B1" w:rsidRDefault="00E402B1" w:rsidP="005F1462">
      <w:pPr>
        <w:pStyle w:val="Default"/>
        <w:ind w:right="141" w:firstLine="1701"/>
        <w:jc w:val="both"/>
        <w:rPr>
          <w:rFonts w:ascii="Times New Roman" w:hAnsi="Times New Roman" w:cs="Times New Roman"/>
        </w:rPr>
      </w:pPr>
    </w:p>
    <w:p w14:paraId="451E48C6" w14:textId="4B5C7AF8" w:rsidR="00E402B1" w:rsidRDefault="004E2C9A" w:rsidP="005F1462">
      <w:pPr>
        <w:pStyle w:val="Default"/>
        <w:ind w:right="141" w:firstLine="1701"/>
        <w:jc w:val="both"/>
        <w:rPr>
          <w:rFonts w:ascii="Times New Roman" w:hAnsi="Times New Roman" w:cs="Times New Roman"/>
        </w:rPr>
      </w:pPr>
      <w:r w:rsidRPr="004E2C9A">
        <w:rPr>
          <w:rFonts w:ascii="Times New Roman" w:hAnsi="Times New Roman" w:cs="Times New Roman"/>
          <w:b/>
          <w:bCs/>
          <w:color w:val="auto"/>
        </w:rPr>
        <w:t>Art. 11</w:t>
      </w:r>
      <w:r>
        <w:rPr>
          <w:rFonts w:ascii="Times New Roman" w:hAnsi="Times New Roman" w:cs="Times New Roman"/>
          <w:b/>
          <w:bCs/>
          <w:color w:val="auto"/>
        </w:rPr>
        <w:t>9 -</w:t>
      </w:r>
      <w:r w:rsidRPr="00ED3DB4">
        <w:rPr>
          <w:rFonts w:ascii="Times New Roman" w:hAnsi="Times New Roman" w:cs="Times New Roman"/>
        </w:rPr>
        <w:t xml:space="preserve"> </w:t>
      </w:r>
      <w:r w:rsidR="00ED3DB4" w:rsidRPr="00ED3DB4">
        <w:rPr>
          <w:rFonts w:ascii="Times New Roman" w:hAnsi="Times New Roman" w:cs="Times New Roman"/>
        </w:rPr>
        <w:t xml:space="preserve">A contagem dos prazos obedecerá ao disposto no art. 183 da Lei 14.133, de 2021. </w:t>
      </w:r>
    </w:p>
    <w:p w14:paraId="20CAB5EE" w14:textId="77777777" w:rsidR="00E402B1" w:rsidRDefault="00E402B1" w:rsidP="005F1462">
      <w:pPr>
        <w:pStyle w:val="Default"/>
        <w:ind w:right="141" w:firstLine="1701"/>
        <w:jc w:val="both"/>
        <w:rPr>
          <w:rFonts w:ascii="Times New Roman" w:hAnsi="Times New Roman" w:cs="Times New Roman"/>
        </w:rPr>
      </w:pPr>
    </w:p>
    <w:p w14:paraId="1F75BF87" w14:textId="526F7AEE" w:rsidR="00E402B1" w:rsidRDefault="004E2C9A" w:rsidP="005F1462">
      <w:pPr>
        <w:pStyle w:val="Default"/>
        <w:ind w:right="141" w:firstLine="1701"/>
        <w:jc w:val="both"/>
        <w:rPr>
          <w:rFonts w:ascii="Times New Roman" w:hAnsi="Times New Roman" w:cs="Times New Roman"/>
        </w:rPr>
      </w:pPr>
      <w:r w:rsidRPr="004E2C9A">
        <w:rPr>
          <w:rFonts w:ascii="Times New Roman" w:hAnsi="Times New Roman" w:cs="Times New Roman"/>
          <w:b/>
          <w:bCs/>
          <w:color w:val="auto"/>
        </w:rPr>
        <w:t>Art. 1</w:t>
      </w:r>
      <w:r>
        <w:rPr>
          <w:rFonts w:ascii="Times New Roman" w:hAnsi="Times New Roman" w:cs="Times New Roman"/>
          <w:b/>
          <w:bCs/>
          <w:color w:val="auto"/>
        </w:rPr>
        <w:t>20 -</w:t>
      </w:r>
      <w:r w:rsidRPr="00ED3DB4">
        <w:rPr>
          <w:rFonts w:ascii="Times New Roman" w:hAnsi="Times New Roman" w:cs="Times New Roman"/>
        </w:rPr>
        <w:t xml:space="preserve"> </w:t>
      </w:r>
      <w:r w:rsidR="00ED3DB4" w:rsidRPr="00ED3DB4">
        <w:rPr>
          <w:rFonts w:ascii="Times New Roman" w:hAnsi="Times New Roman" w:cs="Times New Roman"/>
        </w:rPr>
        <w:t xml:space="preserve">Os casos omissos serão dirimidos pelo órgão ou entidade responsável pela contratação. </w:t>
      </w:r>
    </w:p>
    <w:p w14:paraId="7FBE007F" w14:textId="77777777" w:rsidR="00E402B1" w:rsidRDefault="00E402B1" w:rsidP="005F1462">
      <w:pPr>
        <w:pStyle w:val="Default"/>
        <w:ind w:right="141" w:firstLine="1701"/>
        <w:jc w:val="both"/>
        <w:rPr>
          <w:rFonts w:ascii="Times New Roman" w:hAnsi="Times New Roman" w:cs="Times New Roman"/>
        </w:rPr>
      </w:pPr>
    </w:p>
    <w:p w14:paraId="0BA4EC84" w14:textId="45957FDE" w:rsidR="00ED3DB4" w:rsidRPr="00ED3DB4" w:rsidRDefault="004E2C9A" w:rsidP="005F1462">
      <w:pPr>
        <w:pStyle w:val="Default"/>
        <w:ind w:right="141" w:firstLine="1701"/>
        <w:jc w:val="both"/>
        <w:rPr>
          <w:rFonts w:ascii="Times New Roman" w:hAnsi="Times New Roman" w:cs="Times New Roman"/>
        </w:rPr>
      </w:pPr>
      <w:r w:rsidRPr="004E2C9A">
        <w:rPr>
          <w:rFonts w:ascii="Times New Roman" w:hAnsi="Times New Roman" w:cs="Times New Roman"/>
          <w:b/>
          <w:bCs/>
          <w:color w:val="auto"/>
        </w:rPr>
        <w:t>Art. 1</w:t>
      </w:r>
      <w:r>
        <w:rPr>
          <w:rFonts w:ascii="Times New Roman" w:hAnsi="Times New Roman" w:cs="Times New Roman"/>
          <w:b/>
          <w:bCs/>
          <w:color w:val="auto"/>
        </w:rPr>
        <w:t>21 -</w:t>
      </w:r>
      <w:r w:rsidRPr="00ED3DB4">
        <w:rPr>
          <w:rFonts w:ascii="Times New Roman" w:hAnsi="Times New Roman" w:cs="Times New Roman"/>
        </w:rPr>
        <w:t xml:space="preserve"> </w:t>
      </w:r>
      <w:r w:rsidR="00ED3DB4" w:rsidRPr="00ED3DB4">
        <w:rPr>
          <w:rFonts w:ascii="Times New Roman" w:hAnsi="Times New Roman" w:cs="Times New Roman"/>
        </w:rPr>
        <w:t xml:space="preserve">Nas contratações e aquisições executadas com recursos decorrentes de transferências voluntárias da União, deverão ser observadas as regras de enquadramento de bens de luxo dispostas no regulamento </w:t>
      </w:r>
      <w:r w:rsidR="00C75DDD">
        <w:rPr>
          <w:rFonts w:ascii="Times New Roman" w:hAnsi="Times New Roman" w:cs="Times New Roman"/>
        </w:rPr>
        <w:t>próprio</w:t>
      </w:r>
      <w:r w:rsidR="00ED3DB4" w:rsidRPr="00ED3DB4">
        <w:rPr>
          <w:rFonts w:ascii="Times New Roman" w:hAnsi="Times New Roman" w:cs="Times New Roman"/>
        </w:rPr>
        <w:t xml:space="preserve">. </w:t>
      </w:r>
    </w:p>
    <w:p w14:paraId="455ACC4F" w14:textId="77777777" w:rsidR="00ED3DB4" w:rsidRPr="00ED3DB4" w:rsidRDefault="00ED3DB4" w:rsidP="005F1462">
      <w:pPr>
        <w:pStyle w:val="Default"/>
        <w:ind w:right="141" w:firstLine="1701"/>
        <w:jc w:val="both"/>
        <w:rPr>
          <w:rFonts w:ascii="Times New Roman" w:hAnsi="Times New Roman" w:cs="Times New Roman"/>
        </w:rPr>
      </w:pPr>
    </w:p>
    <w:p w14:paraId="5B9D1CE0" w14:textId="0B3901E1" w:rsidR="00ED3DB4" w:rsidRPr="00ED3DB4" w:rsidRDefault="004E2C9A" w:rsidP="005F1462">
      <w:pPr>
        <w:pStyle w:val="Default"/>
        <w:ind w:right="141" w:firstLine="1701"/>
        <w:jc w:val="both"/>
        <w:rPr>
          <w:rFonts w:ascii="Times New Roman" w:hAnsi="Times New Roman" w:cs="Times New Roman"/>
        </w:rPr>
      </w:pPr>
      <w:bookmarkStart w:id="2" w:name="_Hlk153469458"/>
      <w:r w:rsidRPr="004E2C9A">
        <w:rPr>
          <w:rFonts w:ascii="Times New Roman" w:hAnsi="Times New Roman" w:cs="Times New Roman"/>
          <w:b/>
          <w:bCs/>
          <w:color w:val="auto"/>
        </w:rPr>
        <w:t>Art. 1</w:t>
      </w:r>
      <w:r>
        <w:rPr>
          <w:rFonts w:ascii="Times New Roman" w:hAnsi="Times New Roman" w:cs="Times New Roman"/>
          <w:b/>
          <w:bCs/>
          <w:color w:val="auto"/>
        </w:rPr>
        <w:t>22 -</w:t>
      </w:r>
      <w:r w:rsidRPr="00ED3DB4">
        <w:rPr>
          <w:rFonts w:ascii="Times New Roman" w:hAnsi="Times New Roman" w:cs="Times New Roman"/>
        </w:rPr>
        <w:t xml:space="preserve"> </w:t>
      </w:r>
      <w:r w:rsidR="00ED3DB4" w:rsidRPr="00ED3DB4">
        <w:rPr>
          <w:rFonts w:ascii="Times New Roman" w:hAnsi="Times New Roman" w:cs="Times New Roman"/>
        </w:rPr>
        <w:t>Poderão ser editadas instruções complementares para aplicação deste Decreto.</w:t>
      </w:r>
    </w:p>
    <w:bookmarkEnd w:id="2"/>
    <w:p w14:paraId="73D8F995" w14:textId="77777777" w:rsidR="00ED3DB4" w:rsidRPr="00ED3DB4" w:rsidRDefault="00ED3DB4" w:rsidP="005F1462">
      <w:pPr>
        <w:pStyle w:val="Default"/>
        <w:ind w:right="141" w:firstLine="1701"/>
        <w:jc w:val="both"/>
        <w:rPr>
          <w:rFonts w:ascii="Times New Roman" w:hAnsi="Times New Roman" w:cs="Times New Roman"/>
        </w:rPr>
      </w:pPr>
    </w:p>
    <w:p w14:paraId="35E2E862" w14:textId="06CDC553" w:rsidR="00A934A2" w:rsidRPr="00ED3DB4" w:rsidRDefault="004E2C9A" w:rsidP="005F1462">
      <w:pPr>
        <w:pStyle w:val="Default"/>
        <w:ind w:right="170" w:firstLine="1701"/>
        <w:jc w:val="both"/>
        <w:rPr>
          <w:rFonts w:ascii="Times New Roman" w:hAnsi="Times New Roman" w:cs="Times New Roman"/>
        </w:rPr>
      </w:pPr>
      <w:r w:rsidRPr="004E2C9A">
        <w:rPr>
          <w:rFonts w:ascii="Times New Roman" w:hAnsi="Times New Roman" w:cs="Times New Roman"/>
          <w:b/>
          <w:bCs/>
          <w:color w:val="auto"/>
        </w:rPr>
        <w:t>Art. 1</w:t>
      </w:r>
      <w:r>
        <w:rPr>
          <w:rFonts w:ascii="Times New Roman" w:hAnsi="Times New Roman" w:cs="Times New Roman"/>
          <w:b/>
          <w:bCs/>
          <w:color w:val="auto"/>
        </w:rPr>
        <w:t>23 -</w:t>
      </w:r>
      <w:r w:rsidRPr="00ED3DB4">
        <w:rPr>
          <w:rFonts w:ascii="Times New Roman" w:hAnsi="Times New Roman" w:cs="Times New Roman"/>
        </w:rPr>
        <w:t xml:space="preserve"> </w:t>
      </w:r>
      <w:r w:rsidR="007262C4" w:rsidRPr="00ED3DB4">
        <w:rPr>
          <w:rFonts w:ascii="Times New Roman" w:hAnsi="Times New Roman" w:cs="Times New Roman"/>
          <w:color w:val="auto"/>
        </w:rPr>
        <w:t xml:space="preserve">Este Decreto entra em vigor na data de sua publicação. </w:t>
      </w:r>
    </w:p>
    <w:p w14:paraId="5CF9BABC" w14:textId="77777777" w:rsidR="00A934A2" w:rsidRPr="00ED3DB4" w:rsidRDefault="00A934A2" w:rsidP="005F1462">
      <w:pPr>
        <w:tabs>
          <w:tab w:val="left" w:pos="0"/>
        </w:tabs>
        <w:ind w:firstLine="1701"/>
        <w:jc w:val="center"/>
      </w:pPr>
    </w:p>
    <w:p w14:paraId="4BA8A674" w14:textId="77777777" w:rsidR="00D31F40" w:rsidRPr="00ED3DB4" w:rsidRDefault="00D31F40" w:rsidP="005F1462">
      <w:pPr>
        <w:tabs>
          <w:tab w:val="left" w:pos="0"/>
        </w:tabs>
        <w:ind w:firstLine="1701"/>
      </w:pPr>
      <w:r w:rsidRPr="00ED3DB4">
        <w:lastRenderedPageBreak/>
        <w:t>Registre-se, Publique-se e Cumpra-se.</w:t>
      </w:r>
    </w:p>
    <w:p w14:paraId="200691D9" w14:textId="77777777" w:rsidR="00D31F40" w:rsidRPr="00ED3DB4" w:rsidRDefault="00D31F40" w:rsidP="005F1462">
      <w:pPr>
        <w:tabs>
          <w:tab w:val="left" w:pos="0"/>
        </w:tabs>
        <w:ind w:firstLine="1701"/>
        <w:jc w:val="center"/>
        <w:rPr>
          <w:color w:val="C9211E"/>
        </w:rPr>
      </w:pPr>
    </w:p>
    <w:p w14:paraId="37160647" w14:textId="650F333B" w:rsidR="00D31F40" w:rsidRPr="00ED3DB4" w:rsidRDefault="004A6572" w:rsidP="001A35A3">
      <w:pPr>
        <w:tabs>
          <w:tab w:val="left" w:pos="0"/>
        </w:tabs>
        <w:ind w:firstLine="1701"/>
        <w:jc w:val="right"/>
        <w:rPr>
          <w:color w:val="000000"/>
        </w:rPr>
      </w:pPr>
      <w:r>
        <w:rPr>
          <w:color w:val="000000"/>
        </w:rPr>
        <w:t>Piau/MG, 21 de fevereiro</w:t>
      </w:r>
      <w:bookmarkStart w:id="3" w:name="_GoBack"/>
      <w:bookmarkEnd w:id="3"/>
      <w:r w:rsidR="001A35A3">
        <w:rPr>
          <w:color w:val="000000"/>
        </w:rPr>
        <w:t xml:space="preserve"> de 2024</w:t>
      </w:r>
      <w:r w:rsidR="00D31F40" w:rsidRPr="00ED3DB4">
        <w:rPr>
          <w:color w:val="000000"/>
        </w:rPr>
        <w:t>.</w:t>
      </w:r>
    </w:p>
    <w:p w14:paraId="31D399E3" w14:textId="77777777" w:rsidR="00A934A2" w:rsidRDefault="00A934A2" w:rsidP="005F1462">
      <w:pPr>
        <w:tabs>
          <w:tab w:val="left" w:pos="0"/>
        </w:tabs>
        <w:ind w:firstLine="1701"/>
        <w:jc w:val="center"/>
        <w:rPr>
          <w:color w:val="000000"/>
        </w:rPr>
      </w:pPr>
    </w:p>
    <w:p w14:paraId="19B0F734" w14:textId="77777777" w:rsidR="00B47823" w:rsidRDefault="00B47823" w:rsidP="005F1462">
      <w:pPr>
        <w:tabs>
          <w:tab w:val="left" w:pos="0"/>
        </w:tabs>
        <w:ind w:firstLine="1701"/>
        <w:jc w:val="center"/>
        <w:rPr>
          <w:color w:val="000000"/>
        </w:rPr>
      </w:pPr>
    </w:p>
    <w:p w14:paraId="646F5BC0" w14:textId="77777777" w:rsidR="00BF1025" w:rsidRPr="00E57735" w:rsidRDefault="00BF1025" w:rsidP="00BF1025">
      <w:pPr>
        <w:tabs>
          <w:tab w:val="left" w:pos="0"/>
        </w:tabs>
        <w:jc w:val="center"/>
        <w:rPr>
          <w:rFonts w:ascii="Arial" w:hAnsi="Arial" w:cs="Arial"/>
          <w:color w:val="000000"/>
          <w:sz w:val="26"/>
          <w:szCs w:val="26"/>
        </w:rPr>
      </w:pPr>
    </w:p>
    <w:p w14:paraId="1F1FD09C" w14:textId="77777777" w:rsidR="00BF1025" w:rsidRPr="00E57735" w:rsidRDefault="00BF1025" w:rsidP="00BF1025">
      <w:pPr>
        <w:pStyle w:val="Ttulo"/>
        <w:jc w:val="center"/>
        <w:rPr>
          <w:rFonts w:ascii="Arial" w:hAnsi="Arial"/>
          <w:sz w:val="24"/>
          <w:szCs w:val="24"/>
        </w:rPr>
      </w:pPr>
      <w:r w:rsidRPr="00E57735">
        <w:rPr>
          <w:rFonts w:ascii="Arial" w:hAnsi="Arial"/>
          <w:sz w:val="24"/>
        </w:rPr>
        <w:t>Luiz Eduardo Condé</w:t>
      </w:r>
    </w:p>
    <w:p w14:paraId="2292ADD1" w14:textId="77777777" w:rsidR="00BF1025" w:rsidRPr="00E57735" w:rsidRDefault="00BF1025" w:rsidP="00BF1025">
      <w:pPr>
        <w:pStyle w:val="Corpodetexto"/>
        <w:jc w:val="center"/>
        <w:rPr>
          <w:rFonts w:ascii="Arial" w:hAnsi="Arial" w:cs="Arial"/>
          <w:b/>
        </w:rPr>
      </w:pPr>
      <w:r w:rsidRPr="00E57735">
        <w:rPr>
          <w:rFonts w:ascii="Arial" w:hAnsi="Arial" w:cs="Arial"/>
          <w:b/>
        </w:rPr>
        <w:t>Presidente da Câmara Municipal de Piau</w:t>
      </w:r>
    </w:p>
    <w:p w14:paraId="7022E6CA" w14:textId="77777777" w:rsidR="00BF1025" w:rsidRPr="00E57735" w:rsidRDefault="00BF1025" w:rsidP="00BF1025">
      <w:pPr>
        <w:pStyle w:val="Ttulo"/>
        <w:ind w:firstLine="708"/>
        <w:jc w:val="right"/>
        <w:outlineLvl w:val="0"/>
        <w:rPr>
          <w:rFonts w:ascii="Arial" w:hAnsi="Arial"/>
          <w:b/>
          <w:sz w:val="24"/>
        </w:rPr>
      </w:pPr>
    </w:p>
    <w:p w14:paraId="05FCD89C" w14:textId="77777777" w:rsidR="00BF1025" w:rsidRPr="00E57735" w:rsidRDefault="00BF1025" w:rsidP="00BF1025">
      <w:pPr>
        <w:pStyle w:val="Ttulo"/>
        <w:ind w:firstLine="708"/>
        <w:jc w:val="right"/>
        <w:outlineLvl w:val="0"/>
        <w:rPr>
          <w:rFonts w:ascii="Arial" w:hAnsi="Arial"/>
          <w:b/>
          <w:sz w:val="24"/>
        </w:rPr>
      </w:pPr>
    </w:p>
    <w:p w14:paraId="500E8AA6" w14:textId="77777777" w:rsidR="00BF1025" w:rsidRPr="00E57735" w:rsidRDefault="00BF1025" w:rsidP="00BF1025">
      <w:pPr>
        <w:pStyle w:val="Ttulo"/>
        <w:jc w:val="both"/>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BF1025" w:rsidRPr="00E57735" w14:paraId="6996620E" w14:textId="77777777" w:rsidTr="002669A9">
        <w:trPr>
          <w:trHeight w:val="2350"/>
        </w:trPr>
        <w:tc>
          <w:tcPr>
            <w:tcW w:w="4605" w:type="dxa"/>
            <w:tcBorders>
              <w:top w:val="nil"/>
              <w:left w:val="nil"/>
              <w:bottom w:val="nil"/>
              <w:right w:val="nil"/>
            </w:tcBorders>
          </w:tcPr>
          <w:p w14:paraId="58E9E210" w14:textId="77777777" w:rsidR="00BF1025" w:rsidRPr="00E57735" w:rsidRDefault="00BF1025" w:rsidP="002669A9">
            <w:pPr>
              <w:pStyle w:val="Ttulo"/>
              <w:jc w:val="center"/>
              <w:rPr>
                <w:rFonts w:ascii="Arial" w:hAnsi="Arial"/>
                <w:sz w:val="24"/>
              </w:rPr>
            </w:pPr>
            <w:r w:rsidRPr="00E57735">
              <w:rPr>
                <w:rFonts w:ascii="Arial" w:hAnsi="Arial"/>
                <w:sz w:val="24"/>
              </w:rPr>
              <w:t>Pedro Pereira Monteiro Neto</w:t>
            </w:r>
          </w:p>
          <w:p w14:paraId="1F925EE6" w14:textId="77777777" w:rsidR="00BF1025" w:rsidRPr="00E57735" w:rsidRDefault="00BF1025" w:rsidP="002669A9">
            <w:pPr>
              <w:pStyle w:val="Ttulo"/>
              <w:jc w:val="center"/>
              <w:rPr>
                <w:rFonts w:ascii="Arial" w:hAnsi="Arial"/>
                <w:sz w:val="24"/>
              </w:rPr>
            </w:pPr>
            <w:r w:rsidRPr="00E57735">
              <w:rPr>
                <w:rFonts w:ascii="Arial" w:hAnsi="Arial"/>
                <w:b/>
                <w:sz w:val="24"/>
              </w:rPr>
              <w:t>Vice-Presidente</w:t>
            </w:r>
          </w:p>
        </w:tc>
        <w:tc>
          <w:tcPr>
            <w:tcW w:w="4606" w:type="dxa"/>
            <w:tcBorders>
              <w:top w:val="nil"/>
              <w:left w:val="nil"/>
              <w:bottom w:val="nil"/>
              <w:right w:val="nil"/>
            </w:tcBorders>
          </w:tcPr>
          <w:p w14:paraId="4D4F6449" w14:textId="77777777" w:rsidR="00BF1025" w:rsidRPr="00E57735" w:rsidRDefault="00BF1025" w:rsidP="002669A9">
            <w:pPr>
              <w:pStyle w:val="Ttulo"/>
              <w:jc w:val="center"/>
              <w:rPr>
                <w:rFonts w:ascii="Arial" w:hAnsi="Arial"/>
                <w:sz w:val="24"/>
              </w:rPr>
            </w:pPr>
            <w:r w:rsidRPr="00E57735">
              <w:rPr>
                <w:rFonts w:ascii="Arial" w:hAnsi="Arial"/>
                <w:sz w:val="24"/>
              </w:rPr>
              <w:t>José Maria Mendes</w:t>
            </w:r>
          </w:p>
          <w:p w14:paraId="79C73057" w14:textId="77777777" w:rsidR="00BF1025" w:rsidRPr="00E57735" w:rsidRDefault="00BF1025" w:rsidP="002669A9">
            <w:pPr>
              <w:pStyle w:val="Ttulo"/>
              <w:jc w:val="center"/>
              <w:rPr>
                <w:rFonts w:ascii="Arial" w:hAnsi="Arial"/>
                <w:sz w:val="24"/>
              </w:rPr>
            </w:pPr>
            <w:r w:rsidRPr="00E57735">
              <w:rPr>
                <w:rFonts w:ascii="Arial" w:hAnsi="Arial"/>
                <w:b/>
                <w:sz w:val="24"/>
              </w:rPr>
              <w:t>Secretario</w:t>
            </w:r>
          </w:p>
        </w:tc>
      </w:tr>
    </w:tbl>
    <w:p w14:paraId="17EF586D" w14:textId="77777777" w:rsidR="00B47823" w:rsidRPr="00ED3DB4" w:rsidRDefault="00B47823" w:rsidP="005F1462">
      <w:pPr>
        <w:tabs>
          <w:tab w:val="left" w:pos="0"/>
        </w:tabs>
        <w:ind w:firstLine="1701"/>
        <w:jc w:val="center"/>
        <w:rPr>
          <w:color w:val="000000"/>
        </w:rPr>
      </w:pPr>
    </w:p>
    <w:p w14:paraId="1DC379C0" w14:textId="77777777" w:rsidR="00A934A2" w:rsidRPr="00ED3DB4" w:rsidRDefault="00A934A2" w:rsidP="005F1462">
      <w:pPr>
        <w:tabs>
          <w:tab w:val="left" w:pos="0"/>
        </w:tabs>
        <w:ind w:firstLine="1701"/>
        <w:jc w:val="center"/>
        <w:rPr>
          <w:color w:val="000000"/>
        </w:rPr>
      </w:pPr>
    </w:p>
    <w:p w14:paraId="6A005DA2" w14:textId="77777777" w:rsidR="00A934A2" w:rsidRPr="00ED3DB4" w:rsidRDefault="00A934A2" w:rsidP="005F1462">
      <w:pPr>
        <w:tabs>
          <w:tab w:val="left" w:pos="0"/>
        </w:tabs>
        <w:ind w:firstLine="1701"/>
        <w:jc w:val="center"/>
      </w:pPr>
    </w:p>
    <w:sectPr w:rsidR="00A934A2" w:rsidRPr="00ED3DB4" w:rsidSect="002B1464">
      <w:headerReference w:type="default" r:id="rId14"/>
      <w:pgSz w:w="11906" w:h="16838"/>
      <w:pgMar w:top="2835" w:right="1134" w:bottom="1701" w:left="1701" w:header="709" w:footer="522"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292B2" w14:textId="77777777" w:rsidR="00965707" w:rsidRDefault="00965707" w:rsidP="00A934A2">
      <w:r>
        <w:separator/>
      </w:r>
    </w:p>
  </w:endnote>
  <w:endnote w:type="continuationSeparator" w:id="0">
    <w:p w14:paraId="163B3FA6" w14:textId="77777777" w:rsidR="00965707" w:rsidRDefault="00965707" w:rsidP="00A9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BlackChancery">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91A47" w14:textId="77777777" w:rsidR="00965707" w:rsidRDefault="00965707" w:rsidP="00A934A2">
      <w:r>
        <w:separator/>
      </w:r>
    </w:p>
  </w:footnote>
  <w:footnote w:type="continuationSeparator" w:id="0">
    <w:p w14:paraId="4E9DCD98" w14:textId="77777777" w:rsidR="00965707" w:rsidRDefault="00965707" w:rsidP="00A934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76AC2" w14:textId="6411BADB" w:rsidR="00A934A2" w:rsidRDefault="00A934A2"/>
  <w:p w14:paraId="5A676F23" w14:textId="77777777" w:rsidR="00A934A2" w:rsidRDefault="00A934A2"/>
  <w:p w14:paraId="4D1F89AD" w14:textId="77777777" w:rsidR="00A934A2" w:rsidRDefault="00A934A2">
    <w:pPr>
      <w:rPr>
        <w:rFonts w:ascii="BlackChancery" w:hAnsi="BlackChancery"/>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934A2"/>
    <w:rsid w:val="00017EA9"/>
    <w:rsid w:val="000F3FD2"/>
    <w:rsid w:val="00155B04"/>
    <w:rsid w:val="001A35A3"/>
    <w:rsid w:val="00213BD5"/>
    <w:rsid w:val="00266B76"/>
    <w:rsid w:val="0029529E"/>
    <w:rsid w:val="002B1464"/>
    <w:rsid w:val="002D6C68"/>
    <w:rsid w:val="003032C8"/>
    <w:rsid w:val="00342DF9"/>
    <w:rsid w:val="00354151"/>
    <w:rsid w:val="003B4872"/>
    <w:rsid w:val="003D6E45"/>
    <w:rsid w:val="00417F07"/>
    <w:rsid w:val="004A6572"/>
    <w:rsid w:val="004E2C9A"/>
    <w:rsid w:val="004F4FDB"/>
    <w:rsid w:val="005207E3"/>
    <w:rsid w:val="00526871"/>
    <w:rsid w:val="00553401"/>
    <w:rsid w:val="005677E0"/>
    <w:rsid w:val="005723D7"/>
    <w:rsid w:val="005747F1"/>
    <w:rsid w:val="00583870"/>
    <w:rsid w:val="00584BEF"/>
    <w:rsid w:val="005C0F09"/>
    <w:rsid w:val="005F1462"/>
    <w:rsid w:val="006134CE"/>
    <w:rsid w:val="006E3BE0"/>
    <w:rsid w:val="00702322"/>
    <w:rsid w:val="007262C4"/>
    <w:rsid w:val="00743AFF"/>
    <w:rsid w:val="00782E42"/>
    <w:rsid w:val="008026E5"/>
    <w:rsid w:val="00815FC4"/>
    <w:rsid w:val="00845688"/>
    <w:rsid w:val="008553F5"/>
    <w:rsid w:val="00871774"/>
    <w:rsid w:val="00895CAB"/>
    <w:rsid w:val="008C4608"/>
    <w:rsid w:val="00923C04"/>
    <w:rsid w:val="00965707"/>
    <w:rsid w:val="009B518D"/>
    <w:rsid w:val="009D0F6C"/>
    <w:rsid w:val="009F24F4"/>
    <w:rsid w:val="00A82BC1"/>
    <w:rsid w:val="00A934A2"/>
    <w:rsid w:val="00B442AC"/>
    <w:rsid w:val="00B47823"/>
    <w:rsid w:val="00BA4518"/>
    <w:rsid w:val="00BF1025"/>
    <w:rsid w:val="00C152E0"/>
    <w:rsid w:val="00C61F2E"/>
    <w:rsid w:val="00C75DDD"/>
    <w:rsid w:val="00C94C61"/>
    <w:rsid w:val="00D31F40"/>
    <w:rsid w:val="00E258B3"/>
    <w:rsid w:val="00E330C5"/>
    <w:rsid w:val="00E402B1"/>
    <w:rsid w:val="00ED3DB4"/>
    <w:rsid w:val="00FD7C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E1D28"/>
  <w15:docId w15:val="{F3829C0A-E186-4B25-B8A0-41BF08A9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E78"/>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uiPriority w:val="9"/>
    <w:qFormat/>
    <w:rsid w:val="005A61D0"/>
    <w:pPr>
      <w:keepNext/>
      <w:keepLines/>
      <w:spacing w:before="480"/>
      <w:outlineLvl w:val="0"/>
    </w:pPr>
    <w:rPr>
      <w:rFonts w:ascii="Cambria" w:hAnsi="Cambria"/>
      <w:b/>
      <w:bCs/>
      <w:color w:val="365F91"/>
      <w:sz w:val="28"/>
      <w:szCs w:val="28"/>
    </w:rPr>
  </w:style>
  <w:style w:type="paragraph" w:customStyle="1" w:styleId="Ttulo21">
    <w:name w:val="Título 21"/>
    <w:basedOn w:val="Normal"/>
    <w:next w:val="Normal"/>
    <w:link w:val="Ttulo2Char"/>
    <w:qFormat/>
    <w:rsid w:val="005A61D0"/>
    <w:pPr>
      <w:keepNext/>
      <w:jc w:val="center"/>
      <w:outlineLvl w:val="1"/>
    </w:pPr>
    <w:rPr>
      <w:b/>
      <w:sz w:val="28"/>
      <w:szCs w:val="20"/>
    </w:rPr>
  </w:style>
  <w:style w:type="character" w:customStyle="1" w:styleId="LinkdaInternet">
    <w:name w:val="Link da Internet"/>
    <w:rsid w:val="00B71002"/>
    <w:rPr>
      <w:color w:val="0000FF"/>
      <w:u w:val="single"/>
    </w:rPr>
  </w:style>
  <w:style w:type="character" w:customStyle="1" w:styleId="Ttulo1Char">
    <w:name w:val="Título 1 Char"/>
    <w:link w:val="Ttulo11"/>
    <w:uiPriority w:val="9"/>
    <w:qFormat/>
    <w:rsid w:val="005A61D0"/>
    <w:rPr>
      <w:rFonts w:ascii="Cambria" w:eastAsia="Times New Roman" w:hAnsi="Cambria" w:cs="Times New Roman"/>
      <w:b/>
      <w:bCs/>
      <w:color w:val="365F91"/>
      <w:sz w:val="28"/>
      <w:szCs w:val="28"/>
    </w:rPr>
  </w:style>
  <w:style w:type="character" w:customStyle="1" w:styleId="Ttulo2Char">
    <w:name w:val="Título 2 Char"/>
    <w:link w:val="Ttulo21"/>
    <w:qFormat/>
    <w:rsid w:val="005A61D0"/>
    <w:rPr>
      <w:b/>
      <w:sz w:val="28"/>
    </w:rPr>
  </w:style>
  <w:style w:type="character" w:customStyle="1" w:styleId="CorpodetextoChar">
    <w:name w:val="Corpo de texto Char"/>
    <w:link w:val="Corpodetexto"/>
    <w:qFormat/>
    <w:rsid w:val="005A61D0"/>
    <w:rPr>
      <w:sz w:val="24"/>
    </w:rPr>
  </w:style>
  <w:style w:type="character" w:customStyle="1" w:styleId="CabealhoChar">
    <w:name w:val="Cabeçalho Char"/>
    <w:basedOn w:val="Fontepargpadro"/>
    <w:qFormat/>
    <w:rsid w:val="00D378C7"/>
    <w:rPr>
      <w:sz w:val="24"/>
      <w:szCs w:val="24"/>
    </w:rPr>
  </w:style>
  <w:style w:type="character" w:customStyle="1" w:styleId="RodapChar">
    <w:name w:val="Rodapé Char"/>
    <w:basedOn w:val="Fontepargpadro"/>
    <w:qFormat/>
    <w:rsid w:val="00D378C7"/>
    <w:rPr>
      <w:sz w:val="24"/>
      <w:szCs w:val="24"/>
    </w:rPr>
  </w:style>
  <w:style w:type="character" w:customStyle="1" w:styleId="CabealhoChar1">
    <w:name w:val="Cabeçalho Char1"/>
    <w:basedOn w:val="Fontepargpadro"/>
    <w:link w:val="Cabealho1"/>
    <w:qFormat/>
    <w:rsid w:val="001F6E0C"/>
    <w:rPr>
      <w:sz w:val="24"/>
      <w:szCs w:val="24"/>
    </w:rPr>
  </w:style>
  <w:style w:type="character" w:customStyle="1" w:styleId="RodapChar1">
    <w:name w:val="Rodapé Char1"/>
    <w:basedOn w:val="Fontepargpadro"/>
    <w:link w:val="Rodap1"/>
    <w:qFormat/>
    <w:rsid w:val="001F6E0C"/>
    <w:rPr>
      <w:sz w:val="24"/>
      <w:szCs w:val="24"/>
    </w:rPr>
  </w:style>
  <w:style w:type="paragraph" w:styleId="Ttulo">
    <w:name w:val="Title"/>
    <w:basedOn w:val="Normal"/>
    <w:next w:val="Corpodetexto"/>
    <w:link w:val="TtuloChar"/>
    <w:qFormat/>
    <w:rsid w:val="0075239C"/>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rsid w:val="005A61D0"/>
    <w:pPr>
      <w:tabs>
        <w:tab w:val="left" w:pos="1701"/>
      </w:tabs>
      <w:jc w:val="both"/>
    </w:pPr>
    <w:rPr>
      <w:szCs w:val="20"/>
    </w:rPr>
  </w:style>
  <w:style w:type="paragraph" w:styleId="Lista">
    <w:name w:val="List"/>
    <w:basedOn w:val="Corpodetexto"/>
    <w:rsid w:val="0075239C"/>
    <w:rPr>
      <w:rFonts w:cs="Arial"/>
    </w:rPr>
  </w:style>
  <w:style w:type="paragraph" w:customStyle="1" w:styleId="Legenda1">
    <w:name w:val="Legenda1"/>
    <w:basedOn w:val="Normal"/>
    <w:qFormat/>
    <w:rsid w:val="0075239C"/>
    <w:pPr>
      <w:suppressLineNumbers/>
      <w:spacing w:before="120" w:after="120"/>
    </w:pPr>
    <w:rPr>
      <w:rFonts w:cs="Arial"/>
      <w:i/>
      <w:iCs/>
    </w:rPr>
  </w:style>
  <w:style w:type="paragraph" w:customStyle="1" w:styleId="ndice">
    <w:name w:val="Índice"/>
    <w:basedOn w:val="Normal"/>
    <w:qFormat/>
    <w:rsid w:val="0075239C"/>
    <w:pPr>
      <w:suppressLineNumbers/>
    </w:pPr>
    <w:rPr>
      <w:rFonts w:cs="Arial"/>
    </w:rPr>
  </w:style>
  <w:style w:type="paragraph" w:customStyle="1" w:styleId="CabealhoeRodap">
    <w:name w:val="Cabeçalho e Rodapé"/>
    <w:basedOn w:val="Normal"/>
    <w:qFormat/>
    <w:rsid w:val="0075239C"/>
  </w:style>
  <w:style w:type="paragraph" w:customStyle="1" w:styleId="Cabealho1">
    <w:name w:val="Cabeçalho1"/>
    <w:basedOn w:val="Normal"/>
    <w:link w:val="CabealhoChar1"/>
    <w:rsid w:val="001F6E0C"/>
    <w:pPr>
      <w:tabs>
        <w:tab w:val="center" w:pos="4252"/>
        <w:tab w:val="right" w:pos="8504"/>
      </w:tabs>
    </w:pPr>
  </w:style>
  <w:style w:type="paragraph" w:customStyle="1" w:styleId="Rodap1">
    <w:name w:val="Rodapé1"/>
    <w:basedOn w:val="Normal"/>
    <w:link w:val="RodapChar1"/>
    <w:rsid w:val="001F6E0C"/>
    <w:pPr>
      <w:tabs>
        <w:tab w:val="center" w:pos="4252"/>
        <w:tab w:val="right" w:pos="8504"/>
      </w:tabs>
    </w:pPr>
  </w:style>
  <w:style w:type="paragraph" w:styleId="Textodebalo">
    <w:name w:val="Balloon Text"/>
    <w:basedOn w:val="Normal"/>
    <w:semiHidden/>
    <w:qFormat/>
    <w:rsid w:val="00D037EF"/>
    <w:rPr>
      <w:rFonts w:ascii="Tahoma" w:hAnsi="Tahoma" w:cs="Tahoma"/>
      <w:sz w:val="16"/>
      <w:szCs w:val="16"/>
    </w:rPr>
  </w:style>
  <w:style w:type="paragraph" w:customStyle="1" w:styleId="Pargrafo">
    <w:name w:val="Parágrafo"/>
    <w:basedOn w:val="Normal"/>
    <w:qFormat/>
    <w:rsid w:val="004E3D06"/>
    <w:pPr>
      <w:spacing w:before="120" w:after="120"/>
      <w:ind w:firstLine="2268"/>
      <w:jc w:val="both"/>
    </w:pPr>
  </w:style>
  <w:style w:type="paragraph" w:customStyle="1" w:styleId="Default">
    <w:name w:val="Default"/>
    <w:qFormat/>
    <w:rsid w:val="00A934A2"/>
    <w:rPr>
      <w:rFonts w:ascii="Palatino Linotype" w:hAnsi="Palatino Linotype" w:cs="Palatino Linotype"/>
      <w:color w:val="000000"/>
      <w:sz w:val="24"/>
      <w:szCs w:val="24"/>
    </w:rPr>
  </w:style>
  <w:style w:type="table" w:styleId="Tabelacomgrade">
    <w:name w:val="Table Grid"/>
    <w:basedOn w:val="Tabelanormal"/>
    <w:rsid w:val="00623A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2"/>
    <w:rsid w:val="00D31F40"/>
    <w:pPr>
      <w:tabs>
        <w:tab w:val="center" w:pos="4252"/>
        <w:tab w:val="right" w:pos="8504"/>
      </w:tabs>
    </w:pPr>
  </w:style>
  <w:style w:type="character" w:customStyle="1" w:styleId="CabealhoChar2">
    <w:name w:val="Cabeçalho Char2"/>
    <w:basedOn w:val="Fontepargpadro"/>
    <w:link w:val="Cabealho"/>
    <w:rsid w:val="00D31F40"/>
    <w:rPr>
      <w:sz w:val="24"/>
      <w:szCs w:val="24"/>
    </w:rPr>
  </w:style>
  <w:style w:type="paragraph" w:styleId="Rodap">
    <w:name w:val="footer"/>
    <w:basedOn w:val="Normal"/>
    <w:link w:val="RodapChar2"/>
    <w:rsid w:val="00D31F40"/>
    <w:pPr>
      <w:tabs>
        <w:tab w:val="center" w:pos="4252"/>
        <w:tab w:val="right" w:pos="8504"/>
      </w:tabs>
    </w:pPr>
  </w:style>
  <w:style w:type="character" w:customStyle="1" w:styleId="RodapChar2">
    <w:name w:val="Rodapé Char2"/>
    <w:basedOn w:val="Fontepargpadro"/>
    <w:link w:val="Rodap"/>
    <w:rsid w:val="00D31F40"/>
    <w:rPr>
      <w:sz w:val="24"/>
      <w:szCs w:val="24"/>
    </w:rPr>
  </w:style>
  <w:style w:type="character" w:customStyle="1" w:styleId="label">
    <w:name w:val="label"/>
    <w:basedOn w:val="Fontepargpadro"/>
    <w:rsid w:val="00B442AC"/>
  </w:style>
  <w:style w:type="character" w:customStyle="1" w:styleId="titulo">
    <w:name w:val="titulo"/>
    <w:basedOn w:val="Fontepargpadro"/>
    <w:rsid w:val="00B442AC"/>
  </w:style>
  <w:style w:type="character" w:styleId="Hyperlink">
    <w:name w:val="Hyperlink"/>
    <w:basedOn w:val="Fontepargpadro"/>
    <w:uiPriority w:val="99"/>
    <w:unhideWhenUsed/>
    <w:rsid w:val="00B442AC"/>
    <w:rPr>
      <w:color w:val="0000FF"/>
      <w:u w:val="single"/>
    </w:rPr>
  </w:style>
  <w:style w:type="character" w:customStyle="1" w:styleId="TtuloChar">
    <w:name w:val="Título Char"/>
    <w:basedOn w:val="Fontepargpadro"/>
    <w:link w:val="Ttulo"/>
    <w:rsid w:val="00BF1025"/>
    <w:rPr>
      <w:rFonts w:ascii="Liberation Sans" w:eastAsia="Microsoft YaHei" w:hAnsi="Liberation Sans"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213740">
      <w:bodyDiv w:val="1"/>
      <w:marLeft w:val="0"/>
      <w:marRight w:val="0"/>
      <w:marTop w:val="0"/>
      <w:marBottom w:val="0"/>
      <w:divBdr>
        <w:top w:val="none" w:sz="0" w:space="0" w:color="auto"/>
        <w:left w:val="none" w:sz="0" w:space="0" w:color="auto"/>
        <w:bottom w:val="none" w:sz="0" w:space="0" w:color="auto"/>
        <w:right w:val="none" w:sz="0" w:space="0" w:color="auto"/>
      </w:divBdr>
    </w:div>
    <w:div w:id="770013527">
      <w:bodyDiv w:val="1"/>
      <w:marLeft w:val="0"/>
      <w:marRight w:val="0"/>
      <w:marTop w:val="0"/>
      <w:marBottom w:val="0"/>
      <w:divBdr>
        <w:top w:val="none" w:sz="0" w:space="0" w:color="auto"/>
        <w:left w:val="none" w:sz="0" w:space="0" w:color="auto"/>
        <w:bottom w:val="none" w:sz="0" w:space="0" w:color="auto"/>
        <w:right w:val="none" w:sz="0" w:space="0" w:color="auto"/>
      </w:divBdr>
    </w:div>
    <w:div w:id="1177227683">
      <w:bodyDiv w:val="1"/>
      <w:marLeft w:val="0"/>
      <w:marRight w:val="0"/>
      <w:marTop w:val="0"/>
      <w:marBottom w:val="0"/>
      <w:divBdr>
        <w:top w:val="none" w:sz="0" w:space="0" w:color="auto"/>
        <w:left w:val="none" w:sz="0" w:space="0" w:color="auto"/>
        <w:bottom w:val="none" w:sz="0" w:space="0" w:color="auto"/>
        <w:right w:val="none" w:sz="0" w:space="0" w:color="auto"/>
      </w:divBdr>
    </w:div>
    <w:div w:id="1508326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leis/lcp/lcp123.htm" TargetMode="External"/><Relationship Id="rId3" Type="http://schemas.openxmlformats.org/officeDocument/2006/relationships/settings" Target="settings.xm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decreto-lei/del2848.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D357A73-DB4A-42F9-84D9-48862AB62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5947</TotalTime>
  <Pages>39</Pages>
  <Words>11947</Words>
  <Characters>64520</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OF</vt:lpstr>
    </vt:vector>
  </TitlesOfParts>
  <Company>WinXP SP2 E</Company>
  <LinksUpToDate>false</LinksUpToDate>
  <CharactersWithSpaces>76315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c:title>
  <dc:subject/>
  <dc:creator>Patrícia Rogéria Huber Hertel</dc:creator>
  <dc:description/>
  <cp:lastModifiedBy>User</cp:lastModifiedBy>
  <cp:revision>55</cp:revision>
  <cp:lastPrinted>2023-05-19T13:39:00Z</cp:lastPrinted>
  <dcterms:created xsi:type="dcterms:W3CDTF">2022-12-06T19:40:00Z</dcterms:created>
  <dcterms:modified xsi:type="dcterms:W3CDTF">2024-04-30T19:39:00Z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